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F07B" w14:textId="2D1DB9FF" w:rsidR="00D55FAB" w:rsidRDefault="00D55FAB" w:rsidP="00F439C5">
      <w:pPr>
        <w:spacing w:line="48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5FAB">
        <w:rPr>
          <w:rFonts w:ascii="Times New Roman" w:eastAsia="標楷體" w:hAnsi="Times New Roman"/>
          <w:b/>
          <w:bCs/>
          <w:sz w:val="36"/>
          <w:szCs w:val="36"/>
        </w:rPr>
        <w:t>宜蘭縣立蘭陽博物館</w:t>
      </w:r>
    </w:p>
    <w:p w14:paraId="2029AD52" w14:textId="140A6CCE" w:rsidR="003C08E3" w:rsidRPr="00A407D7" w:rsidRDefault="0004016F" w:rsidP="00F439C5">
      <w:pPr>
        <w:spacing w:line="48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  <w:r w:rsidRPr="00A407D7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</w:rPr>
        <w:t>宜蘭</w:t>
      </w:r>
      <w:r w:rsidR="003C08E3" w:rsidRPr="00A407D7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海洋街角館</w:t>
      </w:r>
      <w:r w:rsidRPr="00A407D7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</w:rPr>
        <w:t>推動</w:t>
      </w:r>
      <w:r w:rsidR="003C08E3" w:rsidRPr="00A407D7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</w:rPr>
        <w:t>計畫</w:t>
      </w:r>
    </w:p>
    <w:p w14:paraId="2668AE2C" w14:textId="03B58401" w:rsidR="00361336" w:rsidRPr="00D55FAB" w:rsidRDefault="00361336" w:rsidP="00F439C5">
      <w:pPr>
        <w:spacing w:line="48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proofErr w:type="gramStart"/>
      <w:r w:rsidRPr="00A407D7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11</w:t>
      </w:r>
      <w:r w:rsidR="005E7D30" w:rsidRPr="00A407D7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3</w:t>
      </w:r>
      <w:proofErr w:type="gramEnd"/>
      <w:r w:rsidR="00F439C5" w:rsidRPr="00A407D7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年度</w:t>
      </w:r>
      <w:r w:rsidR="003C08E3" w:rsidRPr="00A407D7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</w:rPr>
        <w:t>烏石港</w:t>
      </w:r>
      <w:r w:rsidR="00F439C5" w:rsidRPr="00A407D7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海洋街角館</w:t>
      </w:r>
      <w:r w:rsidR="0004016F" w:rsidRPr="00A407D7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</w:rPr>
        <w:t>示範</w:t>
      </w:r>
      <w:r w:rsidR="00F439C5" w:rsidRPr="00A407D7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場域</w:t>
      </w:r>
      <w:r w:rsidR="00F439C5" w:rsidRPr="00D55FAB">
        <w:rPr>
          <w:rFonts w:ascii="Times New Roman" w:eastAsia="標楷體" w:hAnsi="Times New Roman"/>
          <w:b/>
          <w:bCs/>
          <w:sz w:val="36"/>
          <w:szCs w:val="36"/>
        </w:rPr>
        <w:t>招募</w:t>
      </w:r>
      <w:r w:rsidR="003B10D4" w:rsidRPr="00D55FAB">
        <w:rPr>
          <w:rFonts w:ascii="Times New Roman" w:eastAsia="標楷體" w:hAnsi="Times New Roman"/>
          <w:b/>
          <w:bCs/>
          <w:sz w:val="36"/>
          <w:szCs w:val="36"/>
        </w:rPr>
        <w:t>簡章</w:t>
      </w:r>
    </w:p>
    <w:p w14:paraId="697A577B" w14:textId="0C9BCA13" w:rsidR="00D55FAB" w:rsidRPr="00D55FAB" w:rsidRDefault="00D55FAB" w:rsidP="00D55FAB">
      <w:pPr>
        <w:spacing w:line="48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D55FAB">
        <w:rPr>
          <w:rFonts w:ascii="Times New Roman" w:eastAsia="標楷體" w:hAnsi="Times New Roman"/>
          <w:sz w:val="20"/>
          <w:szCs w:val="20"/>
        </w:rPr>
        <w:t>113.0</w:t>
      </w:r>
      <w:r w:rsidR="00285C8F">
        <w:rPr>
          <w:rFonts w:ascii="Times New Roman" w:eastAsia="標楷體" w:hAnsi="Times New Roman" w:hint="eastAsia"/>
          <w:sz w:val="20"/>
          <w:szCs w:val="20"/>
        </w:rPr>
        <w:t>4</w:t>
      </w:r>
      <w:r w:rsidRPr="00D55FAB">
        <w:rPr>
          <w:rFonts w:ascii="Times New Roman" w:eastAsia="標楷體" w:hAnsi="Times New Roman"/>
          <w:sz w:val="20"/>
          <w:szCs w:val="20"/>
        </w:rPr>
        <w:t>.</w:t>
      </w:r>
      <w:r w:rsidR="00285C8F">
        <w:rPr>
          <w:rFonts w:ascii="Times New Roman" w:eastAsia="標楷體" w:hAnsi="Times New Roman" w:hint="eastAsia"/>
          <w:sz w:val="20"/>
          <w:szCs w:val="20"/>
        </w:rPr>
        <w:t>0</w:t>
      </w:r>
      <w:r w:rsidRPr="00D55FAB">
        <w:rPr>
          <w:rFonts w:ascii="Times New Roman" w:eastAsia="標楷體" w:hAnsi="Times New Roman"/>
          <w:sz w:val="20"/>
          <w:szCs w:val="20"/>
        </w:rPr>
        <w:t>2</w:t>
      </w:r>
      <w:r w:rsidRPr="00D55FAB">
        <w:rPr>
          <w:rFonts w:ascii="Times New Roman" w:eastAsia="標楷體" w:hAnsi="Times New Roman"/>
          <w:sz w:val="20"/>
          <w:szCs w:val="20"/>
        </w:rPr>
        <w:t>版</w:t>
      </w:r>
    </w:p>
    <w:p w14:paraId="23D5FC10" w14:textId="7E00CDE0" w:rsidR="00361336" w:rsidRPr="00515BD9" w:rsidRDefault="00D55FAB" w:rsidP="00547F93">
      <w:pPr>
        <w:spacing w:beforeLines="100" w:before="36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15BD9">
        <w:rPr>
          <w:rFonts w:ascii="Times New Roman" w:eastAsia="標楷體" w:hAnsi="Times New Roman"/>
          <w:b/>
          <w:sz w:val="28"/>
          <w:szCs w:val="28"/>
        </w:rPr>
        <w:t>一、</w:t>
      </w:r>
      <w:r w:rsidR="003B10D4" w:rsidRPr="00515BD9">
        <w:rPr>
          <w:rFonts w:ascii="Times New Roman" w:eastAsia="標楷體" w:hAnsi="Times New Roman"/>
          <w:b/>
          <w:sz w:val="28"/>
          <w:szCs w:val="28"/>
        </w:rPr>
        <w:t>目的</w:t>
      </w:r>
    </w:p>
    <w:p w14:paraId="20E304F8" w14:textId="68FDB884" w:rsidR="00515BD9" w:rsidRPr="00515BD9" w:rsidRDefault="007519A9" w:rsidP="00515BD9">
      <w:pPr>
        <w:tabs>
          <w:tab w:val="left" w:pos="3261"/>
        </w:tabs>
        <w:spacing w:beforeLines="50" w:before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15BD9">
        <w:rPr>
          <w:rFonts w:ascii="Times New Roman" w:eastAsia="標楷體" w:hAnsi="Times New Roman"/>
          <w:sz w:val="28"/>
          <w:szCs w:val="28"/>
        </w:rPr>
        <w:t>宜蘭縣立蘭陽博物館（以下簡稱本館）積極鼓勵居民參與、共</w:t>
      </w:r>
      <w:r w:rsidR="001B6059" w:rsidRPr="00515BD9">
        <w:rPr>
          <w:rFonts w:ascii="Times New Roman" w:eastAsia="標楷體" w:hAnsi="Times New Roman"/>
          <w:sz w:val="28"/>
          <w:szCs w:val="28"/>
        </w:rPr>
        <w:t>創</w:t>
      </w:r>
      <w:r w:rsidRPr="00515BD9">
        <w:rPr>
          <w:rFonts w:ascii="Times New Roman" w:eastAsia="標楷體" w:hAnsi="Times New Roman"/>
          <w:sz w:val="28"/>
          <w:szCs w:val="28"/>
        </w:rPr>
        <w:t>、行動，</w:t>
      </w:r>
      <w:r w:rsidR="001B6059" w:rsidRPr="00515BD9">
        <w:rPr>
          <w:rFonts w:ascii="Times New Roman" w:eastAsia="標楷體" w:hAnsi="Times New Roman"/>
          <w:sz w:val="28"/>
          <w:szCs w:val="28"/>
        </w:rPr>
        <w:t>一同</w:t>
      </w:r>
      <w:r w:rsidRPr="00515BD9">
        <w:rPr>
          <w:rFonts w:ascii="Times New Roman" w:eastAsia="標楷體" w:hAnsi="Times New Roman"/>
          <w:sz w:val="28"/>
          <w:szCs w:val="28"/>
        </w:rPr>
        <w:t>推動</w:t>
      </w:r>
      <w:r w:rsidR="00375A73" w:rsidRPr="00515BD9">
        <w:rPr>
          <w:rFonts w:ascii="Times New Roman" w:eastAsia="標楷體" w:hAnsi="Times New Roman"/>
          <w:sz w:val="28"/>
          <w:szCs w:val="28"/>
        </w:rPr>
        <w:t>海洋</w:t>
      </w:r>
      <w:r w:rsidR="001B6059" w:rsidRPr="00515BD9">
        <w:rPr>
          <w:rFonts w:ascii="Times New Roman" w:eastAsia="標楷體" w:hAnsi="Times New Roman"/>
          <w:sz w:val="28"/>
          <w:szCs w:val="28"/>
        </w:rPr>
        <w:t>環境</w:t>
      </w:r>
      <w:r w:rsidR="008D7F2B" w:rsidRPr="00515BD9">
        <w:rPr>
          <w:rFonts w:ascii="Times New Roman" w:eastAsia="標楷體" w:hAnsi="Times New Roman"/>
          <w:sz w:val="28"/>
          <w:szCs w:val="28"/>
        </w:rPr>
        <w:t>保育</w:t>
      </w:r>
      <w:r w:rsidRPr="00515BD9">
        <w:rPr>
          <w:rFonts w:ascii="Times New Roman" w:eastAsia="標楷體" w:hAnsi="Times New Roman"/>
          <w:sz w:val="28"/>
          <w:szCs w:val="28"/>
        </w:rPr>
        <w:t>、</w:t>
      </w:r>
      <w:r w:rsidR="001B6059" w:rsidRPr="00515BD9">
        <w:rPr>
          <w:rFonts w:ascii="Times New Roman" w:eastAsia="標楷體" w:hAnsi="Times New Roman"/>
          <w:sz w:val="28"/>
          <w:szCs w:val="28"/>
        </w:rPr>
        <w:t>海洋</w:t>
      </w:r>
      <w:r w:rsidRPr="00515BD9">
        <w:rPr>
          <w:rFonts w:ascii="Times New Roman" w:eastAsia="標楷體" w:hAnsi="Times New Roman"/>
          <w:sz w:val="28"/>
          <w:szCs w:val="28"/>
        </w:rPr>
        <w:t>生活</w:t>
      </w:r>
      <w:r w:rsidR="008D7F2B" w:rsidRPr="00515BD9">
        <w:rPr>
          <w:rFonts w:ascii="Times New Roman" w:eastAsia="標楷體" w:hAnsi="Times New Roman"/>
          <w:sz w:val="28"/>
          <w:szCs w:val="28"/>
        </w:rPr>
        <w:t>文化</w:t>
      </w:r>
      <w:r w:rsidR="001B6059" w:rsidRPr="00515BD9">
        <w:rPr>
          <w:rFonts w:ascii="Times New Roman" w:eastAsia="標楷體" w:hAnsi="Times New Roman"/>
          <w:sz w:val="28"/>
          <w:szCs w:val="28"/>
        </w:rPr>
        <w:t>的</w:t>
      </w:r>
      <w:r w:rsidRPr="00515BD9">
        <w:rPr>
          <w:rFonts w:ascii="Times New Roman" w:eastAsia="標楷體" w:hAnsi="Times New Roman"/>
          <w:sz w:val="28"/>
          <w:szCs w:val="28"/>
        </w:rPr>
        <w:t>保</w:t>
      </w:r>
      <w:r w:rsidR="009875F3" w:rsidRPr="00515BD9">
        <w:rPr>
          <w:rFonts w:ascii="Times New Roman" w:eastAsia="標楷體" w:hAnsi="Times New Roman"/>
          <w:sz w:val="28"/>
          <w:szCs w:val="28"/>
        </w:rPr>
        <w:t>護、保</w:t>
      </w:r>
      <w:r w:rsidRPr="00515BD9">
        <w:rPr>
          <w:rFonts w:ascii="Times New Roman" w:eastAsia="標楷體" w:hAnsi="Times New Roman"/>
          <w:sz w:val="28"/>
          <w:szCs w:val="28"/>
        </w:rPr>
        <w:t>存及</w:t>
      </w:r>
      <w:r w:rsidR="001B6059" w:rsidRPr="00515BD9">
        <w:rPr>
          <w:rFonts w:ascii="Times New Roman" w:eastAsia="標楷體" w:hAnsi="Times New Roman"/>
          <w:sz w:val="28"/>
          <w:szCs w:val="28"/>
        </w:rPr>
        <w:t>發展</w:t>
      </w:r>
      <w:r w:rsidRPr="00515BD9">
        <w:rPr>
          <w:rFonts w:ascii="Times New Roman" w:eastAsia="標楷體" w:hAnsi="Times New Roman"/>
          <w:sz w:val="28"/>
          <w:szCs w:val="28"/>
        </w:rPr>
        <w:t>，藉此展</w:t>
      </w:r>
      <w:r w:rsidR="008D7F2B" w:rsidRPr="00515BD9">
        <w:rPr>
          <w:rFonts w:ascii="Times New Roman" w:eastAsia="標楷體" w:hAnsi="Times New Roman"/>
          <w:sz w:val="28"/>
          <w:szCs w:val="28"/>
        </w:rPr>
        <w:t>現人與海</w:t>
      </w:r>
      <w:r w:rsidR="001439FB" w:rsidRPr="00515BD9">
        <w:rPr>
          <w:rFonts w:ascii="Times New Roman" w:eastAsia="標楷體" w:hAnsi="Times New Roman"/>
          <w:sz w:val="28"/>
          <w:szCs w:val="28"/>
        </w:rPr>
        <w:t>共生共榮的永續生活方式</w:t>
      </w:r>
      <w:r w:rsidRPr="00515BD9">
        <w:rPr>
          <w:rFonts w:ascii="Times New Roman" w:eastAsia="標楷體" w:hAnsi="Times New Roman"/>
          <w:sz w:val="28"/>
          <w:szCs w:val="28"/>
        </w:rPr>
        <w:t>，促進</w:t>
      </w:r>
      <w:r w:rsidR="001439FB" w:rsidRPr="00515BD9">
        <w:rPr>
          <w:rFonts w:ascii="Times New Roman" w:eastAsia="標楷體" w:hAnsi="Times New Roman"/>
          <w:sz w:val="28"/>
          <w:szCs w:val="28"/>
        </w:rPr>
        <w:t>宜蘭</w:t>
      </w:r>
      <w:r w:rsidRPr="00515BD9">
        <w:rPr>
          <w:rFonts w:ascii="Times New Roman" w:eastAsia="標楷體" w:hAnsi="Times New Roman"/>
          <w:sz w:val="28"/>
          <w:szCs w:val="28"/>
        </w:rPr>
        <w:t>成為宜居</w:t>
      </w:r>
      <w:r w:rsidR="001439FB" w:rsidRPr="00515BD9">
        <w:rPr>
          <w:rFonts w:ascii="Times New Roman" w:eastAsia="標楷體" w:hAnsi="Times New Roman"/>
          <w:sz w:val="28"/>
          <w:szCs w:val="28"/>
        </w:rPr>
        <w:t>、宜學、</w:t>
      </w:r>
      <w:proofErr w:type="gramStart"/>
      <w:r w:rsidRPr="00515BD9">
        <w:rPr>
          <w:rFonts w:ascii="Times New Roman" w:eastAsia="標楷體" w:hAnsi="Times New Roman"/>
          <w:sz w:val="28"/>
          <w:szCs w:val="28"/>
        </w:rPr>
        <w:t>宜遊的</w:t>
      </w:r>
      <w:proofErr w:type="gramEnd"/>
      <w:r w:rsidRPr="00515BD9">
        <w:rPr>
          <w:rFonts w:ascii="Times New Roman" w:eastAsia="標楷體" w:hAnsi="Times New Roman"/>
          <w:sz w:val="28"/>
          <w:szCs w:val="28"/>
        </w:rPr>
        <w:t>城鎮。</w:t>
      </w:r>
      <w:proofErr w:type="gramStart"/>
      <w:r w:rsidRPr="00515BD9">
        <w:rPr>
          <w:rFonts w:ascii="Times New Roman" w:eastAsia="標楷體" w:hAnsi="Times New Roman"/>
          <w:sz w:val="28"/>
          <w:szCs w:val="28"/>
        </w:rPr>
        <w:t>為培力具</w:t>
      </w:r>
      <w:proofErr w:type="gramEnd"/>
      <w:r w:rsidRPr="00515BD9">
        <w:rPr>
          <w:rFonts w:ascii="Times New Roman" w:eastAsia="標楷體" w:hAnsi="Times New Roman"/>
          <w:sz w:val="28"/>
          <w:szCs w:val="28"/>
        </w:rPr>
        <w:t>參與意願之對象進行「</w:t>
      </w:r>
      <w:r w:rsidR="0072739B" w:rsidRPr="00515BD9">
        <w:rPr>
          <w:rFonts w:ascii="Times New Roman" w:eastAsia="標楷體" w:hAnsi="Times New Roman"/>
          <w:sz w:val="28"/>
          <w:szCs w:val="28"/>
        </w:rPr>
        <w:t>地方海洋</w:t>
      </w:r>
      <w:r w:rsidRPr="00515BD9">
        <w:rPr>
          <w:rFonts w:ascii="Times New Roman" w:eastAsia="標楷體" w:hAnsi="Times New Roman"/>
          <w:sz w:val="28"/>
          <w:szCs w:val="28"/>
        </w:rPr>
        <w:t>故事</w:t>
      </w:r>
      <w:r w:rsidR="009E3924" w:rsidRPr="00C700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發</w:t>
      </w:r>
      <w:r w:rsidRPr="00C7009B">
        <w:rPr>
          <w:rFonts w:ascii="Times New Roman" w:eastAsia="標楷體" w:hAnsi="Times New Roman"/>
          <w:color w:val="000000" w:themeColor="text1"/>
          <w:sz w:val="28"/>
          <w:szCs w:val="28"/>
        </w:rPr>
        <w:t>掘</w:t>
      </w:r>
      <w:r w:rsidRPr="00515BD9">
        <w:rPr>
          <w:rFonts w:ascii="Times New Roman" w:eastAsia="標楷體" w:hAnsi="Times New Roman"/>
          <w:sz w:val="28"/>
          <w:szCs w:val="28"/>
        </w:rPr>
        <w:t>、</w:t>
      </w:r>
      <w:r w:rsidR="0072739B" w:rsidRPr="00515BD9">
        <w:rPr>
          <w:rFonts w:ascii="Times New Roman" w:eastAsia="標楷體" w:hAnsi="Times New Roman"/>
          <w:sz w:val="28"/>
          <w:szCs w:val="28"/>
        </w:rPr>
        <w:t>海洋保育</w:t>
      </w:r>
      <w:r w:rsidRPr="00515BD9">
        <w:rPr>
          <w:rFonts w:ascii="Times New Roman" w:eastAsia="標楷體" w:hAnsi="Times New Roman"/>
          <w:sz w:val="28"/>
          <w:szCs w:val="28"/>
        </w:rPr>
        <w:t>知識推廣空間經營」等相關工作，將博物館的</w:t>
      </w:r>
      <w:proofErr w:type="gramStart"/>
      <w:r w:rsidRPr="00515BD9">
        <w:rPr>
          <w:rFonts w:ascii="Times New Roman" w:eastAsia="標楷體" w:hAnsi="Times New Roman"/>
          <w:sz w:val="28"/>
          <w:szCs w:val="28"/>
        </w:rPr>
        <w:t>蒐</w:t>
      </w:r>
      <w:proofErr w:type="gramEnd"/>
      <w:r w:rsidRPr="00515BD9">
        <w:rPr>
          <w:rFonts w:ascii="Times New Roman" w:eastAsia="標楷體" w:hAnsi="Times New Roman"/>
          <w:sz w:val="28"/>
          <w:szCs w:val="28"/>
        </w:rPr>
        <w:t>藏、研究、展示、與教育的功能，落實到博物館公有館舍外的場域</w:t>
      </w:r>
      <w:r w:rsidR="00515BD9" w:rsidRPr="00515BD9">
        <w:rPr>
          <w:rFonts w:ascii="Times New Roman" w:eastAsia="標楷體" w:hAnsi="Times New Roman"/>
          <w:sz w:val="28"/>
          <w:szCs w:val="28"/>
        </w:rPr>
        <w:t>。</w:t>
      </w:r>
    </w:p>
    <w:p w14:paraId="3D025450" w14:textId="1A54D012" w:rsidR="00D55FAB" w:rsidRPr="00515BD9" w:rsidRDefault="007C2275" w:rsidP="00515BD9">
      <w:pPr>
        <w:tabs>
          <w:tab w:val="left" w:pos="3261"/>
        </w:tabs>
        <w:spacing w:beforeLines="50" w:before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15BD9">
        <w:rPr>
          <w:rFonts w:ascii="Times New Roman" w:eastAsia="標楷體" w:hAnsi="Times New Roman"/>
          <w:sz w:val="28"/>
          <w:szCs w:val="28"/>
        </w:rPr>
        <w:t>113</w:t>
      </w:r>
      <w:r w:rsidRPr="00515BD9">
        <w:rPr>
          <w:rFonts w:ascii="Times New Roman" w:eastAsia="標楷體" w:hAnsi="Times New Roman"/>
          <w:sz w:val="28"/>
          <w:szCs w:val="28"/>
        </w:rPr>
        <w:t>年</w:t>
      </w:r>
      <w:r w:rsidR="007519A9" w:rsidRPr="00515BD9">
        <w:rPr>
          <w:rFonts w:ascii="Times New Roman" w:eastAsia="標楷體" w:hAnsi="Times New Roman"/>
          <w:sz w:val="28"/>
          <w:szCs w:val="28"/>
        </w:rPr>
        <w:t>特擬訂</w:t>
      </w:r>
      <w:r w:rsidR="00D543B2" w:rsidRPr="00515BD9">
        <w:rPr>
          <w:rFonts w:ascii="Times New Roman" w:eastAsia="標楷體" w:hAnsi="Times New Roman"/>
          <w:sz w:val="28"/>
          <w:szCs w:val="28"/>
        </w:rPr>
        <w:t>招募</w:t>
      </w:r>
      <w:r w:rsidR="007519A9" w:rsidRPr="00515BD9">
        <w:rPr>
          <w:rFonts w:ascii="Times New Roman" w:eastAsia="標楷體" w:hAnsi="Times New Roman"/>
          <w:sz w:val="28"/>
          <w:szCs w:val="28"/>
        </w:rPr>
        <w:t>「</w:t>
      </w:r>
      <w:r w:rsidRPr="00515BD9">
        <w:rPr>
          <w:rFonts w:ascii="Times New Roman" w:eastAsia="標楷體" w:hAnsi="Times New Roman"/>
          <w:sz w:val="28"/>
          <w:szCs w:val="28"/>
        </w:rPr>
        <w:t>烏石港</w:t>
      </w:r>
      <w:r w:rsidR="00D543B2" w:rsidRPr="00515BD9">
        <w:rPr>
          <w:rFonts w:ascii="Times New Roman" w:eastAsia="標楷體" w:hAnsi="Times New Roman"/>
          <w:sz w:val="28"/>
          <w:szCs w:val="28"/>
        </w:rPr>
        <w:t>海洋</w:t>
      </w:r>
      <w:r w:rsidR="007519A9" w:rsidRPr="00515BD9">
        <w:rPr>
          <w:rFonts w:ascii="Times New Roman" w:eastAsia="標楷體" w:hAnsi="Times New Roman"/>
          <w:sz w:val="28"/>
          <w:szCs w:val="28"/>
        </w:rPr>
        <w:t>街角館」</w:t>
      </w:r>
      <w:r w:rsidRPr="00515BD9">
        <w:rPr>
          <w:rFonts w:ascii="Times New Roman" w:eastAsia="標楷體" w:hAnsi="Times New Roman"/>
          <w:sz w:val="28"/>
          <w:szCs w:val="28"/>
        </w:rPr>
        <w:t>做為</w:t>
      </w:r>
      <w:r w:rsidR="00B83B0E" w:rsidRPr="00515BD9">
        <w:rPr>
          <w:rFonts w:ascii="Times New Roman" w:eastAsia="標楷體" w:hAnsi="Times New Roman"/>
          <w:sz w:val="28"/>
          <w:szCs w:val="28"/>
        </w:rPr>
        <w:t>初期</w:t>
      </w:r>
      <w:r w:rsidRPr="00515BD9">
        <w:rPr>
          <w:rFonts w:ascii="Times New Roman" w:eastAsia="標楷體" w:hAnsi="Times New Roman"/>
          <w:sz w:val="28"/>
          <w:szCs w:val="28"/>
        </w:rPr>
        <w:t>示範場域</w:t>
      </w:r>
      <w:r w:rsidR="007519A9" w:rsidRPr="00515BD9">
        <w:rPr>
          <w:rFonts w:ascii="Times New Roman" w:eastAsia="標楷體" w:hAnsi="Times New Roman"/>
          <w:sz w:val="28"/>
          <w:szCs w:val="28"/>
        </w:rPr>
        <w:t>，鼓勵民眾共同整備空間、</w:t>
      </w:r>
      <w:r w:rsidR="009E3924" w:rsidRPr="00C7009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發</w:t>
      </w:r>
      <w:r w:rsidR="007519A9" w:rsidRPr="00C7009B">
        <w:rPr>
          <w:rFonts w:ascii="Times New Roman" w:eastAsia="標楷體" w:hAnsi="Times New Roman"/>
          <w:color w:val="000000" w:themeColor="text1"/>
          <w:sz w:val="28"/>
          <w:szCs w:val="28"/>
        </w:rPr>
        <w:t>掘</w:t>
      </w:r>
      <w:r w:rsidR="007519A9" w:rsidRPr="00515BD9">
        <w:rPr>
          <w:rFonts w:ascii="Times New Roman" w:eastAsia="標楷體" w:hAnsi="Times New Roman"/>
          <w:sz w:val="28"/>
          <w:szCs w:val="28"/>
        </w:rPr>
        <w:t>自身獨特</w:t>
      </w:r>
      <w:r w:rsidR="00DA39A3" w:rsidRPr="00515BD9">
        <w:rPr>
          <w:rFonts w:ascii="Times New Roman" w:eastAsia="標楷體" w:hAnsi="Times New Roman"/>
          <w:sz w:val="28"/>
          <w:szCs w:val="28"/>
        </w:rPr>
        <w:t>關於海洋的</w:t>
      </w:r>
      <w:r w:rsidR="007519A9" w:rsidRPr="00515BD9">
        <w:rPr>
          <w:rFonts w:ascii="Times New Roman" w:eastAsia="標楷體" w:hAnsi="Times New Roman"/>
          <w:sz w:val="28"/>
          <w:szCs w:val="28"/>
        </w:rPr>
        <w:t>記憶故事，辦理結合</w:t>
      </w:r>
      <w:r w:rsidR="00DA39A3" w:rsidRPr="00515BD9">
        <w:rPr>
          <w:rFonts w:ascii="Times New Roman" w:eastAsia="標楷體" w:hAnsi="Times New Roman"/>
          <w:sz w:val="28"/>
          <w:szCs w:val="28"/>
        </w:rPr>
        <w:t>日常</w:t>
      </w:r>
      <w:r w:rsidR="007519A9" w:rsidRPr="00515BD9">
        <w:rPr>
          <w:rFonts w:ascii="Times New Roman" w:eastAsia="標楷體" w:hAnsi="Times New Roman"/>
          <w:sz w:val="28"/>
          <w:szCs w:val="28"/>
        </w:rPr>
        <w:t>生活的展演及推廣工作</w:t>
      </w:r>
      <w:r w:rsidR="008B0BED" w:rsidRPr="00515BD9">
        <w:rPr>
          <w:rFonts w:ascii="Times New Roman" w:eastAsia="標楷體" w:hAnsi="Times New Roman"/>
          <w:sz w:val="28"/>
          <w:szCs w:val="28"/>
        </w:rPr>
        <w:t>，運用媒體平台宣傳資源建立互利關係，</w:t>
      </w:r>
      <w:r w:rsidR="00361336" w:rsidRPr="00515BD9">
        <w:rPr>
          <w:rFonts w:ascii="Times New Roman" w:eastAsia="標楷體" w:hAnsi="Times New Roman"/>
          <w:sz w:val="28"/>
          <w:szCs w:val="28"/>
        </w:rPr>
        <w:t>串連實體通路創造綠色消費，</w:t>
      </w:r>
      <w:r w:rsidR="0072351F" w:rsidRPr="00515BD9">
        <w:rPr>
          <w:rFonts w:ascii="Times New Roman" w:eastAsia="標楷體" w:hAnsi="Times New Roman"/>
          <w:sz w:val="28"/>
          <w:szCs w:val="28"/>
        </w:rPr>
        <w:t>期待未來能以宜蘭沿海漁村為單位延伸，</w:t>
      </w:r>
      <w:r w:rsidR="008B0BED" w:rsidRPr="00515BD9">
        <w:rPr>
          <w:rFonts w:ascii="Times New Roman" w:eastAsia="標楷體" w:hAnsi="Times New Roman"/>
          <w:sz w:val="28"/>
          <w:szCs w:val="28"/>
        </w:rPr>
        <w:t>共同擴大</w:t>
      </w:r>
      <w:r w:rsidR="0072351F" w:rsidRPr="00515BD9">
        <w:rPr>
          <w:rFonts w:ascii="Times New Roman" w:eastAsia="標楷體" w:hAnsi="Times New Roman"/>
          <w:sz w:val="28"/>
          <w:szCs w:val="28"/>
        </w:rPr>
        <w:t>宜蘭</w:t>
      </w:r>
      <w:r w:rsidR="008B0BED" w:rsidRPr="00515BD9">
        <w:rPr>
          <w:rFonts w:ascii="Times New Roman" w:eastAsia="標楷體" w:hAnsi="Times New Roman"/>
          <w:sz w:val="28"/>
          <w:szCs w:val="28"/>
        </w:rPr>
        <w:t>海洋街角館整體宣傳</w:t>
      </w:r>
      <w:r w:rsidR="007F71BE" w:rsidRPr="00515BD9">
        <w:rPr>
          <w:rFonts w:ascii="Times New Roman" w:eastAsia="標楷體" w:hAnsi="Times New Roman"/>
          <w:sz w:val="28"/>
          <w:szCs w:val="28"/>
        </w:rPr>
        <w:t>能量</w:t>
      </w:r>
      <w:r w:rsidR="008B0BED" w:rsidRPr="00515BD9">
        <w:rPr>
          <w:rFonts w:ascii="Times New Roman" w:eastAsia="標楷體" w:hAnsi="Times New Roman"/>
          <w:sz w:val="28"/>
          <w:szCs w:val="28"/>
        </w:rPr>
        <w:t>、營造海洋街角館與合作店家之公益形象，帶動實質消費並促進地方經濟，寓教於樂同時深化國人海洋保育觀念</w:t>
      </w:r>
      <w:r w:rsidR="00E810C8" w:rsidRPr="00515BD9">
        <w:rPr>
          <w:rFonts w:ascii="Times New Roman" w:eastAsia="標楷體" w:hAnsi="Times New Roman"/>
          <w:sz w:val="28"/>
          <w:szCs w:val="28"/>
        </w:rPr>
        <w:t>，</w:t>
      </w:r>
      <w:r w:rsidR="007519A9" w:rsidRPr="00515BD9">
        <w:rPr>
          <w:rFonts w:ascii="Times New Roman" w:eastAsia="標楷體" w:hAnsi="Times New Roman"/>
          <w:sz w:val="28"/>
          <w:szCs w:val="28"/>
        </w:rPr>
        <w:t>實踐</w:t>
      </w:r>
      <w:r w:rsidR="00D543B2" w:rsidRPr="00515BD9">
        <w:rPr>
          <w:rFonts w:ascii="Times New Roman" w:eastAsia="標楷體" w:hAnsi="Times New Roman"/>
          <w:sz w:val="28"/>
          <w:szCs w:val="28"/>
        </w:rPr>
        <w:t>海洋</w:t>
      </w:r>
      <w:r w:rsidR="007519A9" w:rsidRPr="00515BD9">
        <w:rPr>
          <w:rFonts w:ascii="Times New Roman" w:eastAsia="標楷體" w:hAnsi="Times New Roman"/>
          <w:sz w:val="28"/>
          <w:szCs w:val="28"/>
        </w:rPr>
        <w:t>生態博物館精神的地域經營。</w:t>
      </w:r>
    </w:p>
    <w:p w14:paraId="15DCB8CD" w14:textId="77777777" w:rsidR="00547F93" w:rsidRDefault="00D55FAB" w:rsidP="00547F93">
      <w:pPr>
        <w:spacing w:beforeLines="100" w:before="36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B0DE2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3AE964FA" w14:textId="11BCDFA7" w:rsidR="005B0DE2" w:rsidRPr="00D55FAB" w:rsidRDefault="00252A37" w:rsidP="00547F93">
      <w:pPr>
        <w:spacing w:beforeLines="50" w:before="180"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52A37">
        <w:rPr>
          <w:rFonts w:ascii="標楷體" w:eastAsia="標楷體" w:hAnsi="標楷體" w:hint="eastAsia"/>
          <w:bCs/>
          <w:sz w:val="28"/>
          <w:szCs w:val="28"/>
        </w:rPr>
        <w:t>宜蘭縣立蘭陽博物館</w:t>
      </w:r>
    </w:p>
    <w:p w14:paraId="1976A991" w14:textId="7FE7107E" w:rsidR="00547F93" w:rsidRPr="00547F93" w:rsidRDefault="00D55FAB" w:rsidP="00547F93">
      <w:pPr>
        <w:spacing w:beforeLines="100" w:before="36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47F93">
        <w:rPr>
          <w:rFonts w:ascii="標楷體" w:eastAsia="標楷體" w:hAnsi="標楷體" w:hint="eastAsia"/>
          <w:b/>
          <w:sz w:val="28"/>
          <w:szCs w:val="28"/>
        </w:rPr>
        <w:t>三、</w:t>
      </w:r>
      <w:r w:rsidR="00710992" w:rsidRPr="00547F93">
        <w:rPr>
          <w:rFonts w:ascii="標楷體" w:eastAsia="標楷體" w:hAnsi="標楷體" w:hint="eastAsia"/>
          <w:b/>
          <w:sz w:val="28"/>
          <w:szCs w:val="28"/>
        </w:rPr>
        <w:t>招募對象</w:t>
      </w:r>
    </w:p>
    <w:p w14:paraId="1C4B6E3D" w14:textId="3F4682E8" w:rsidR="00D2728C" w:rsidRPr="00D2728C" w:rsidRDefault="001F5E7D" w:rsidP="001F5E7D">
      <w:pPr>
        <w:pStyle w:val="a9"/>
        <w:spacing w:beforeLines="50" w:before="180" w:line="480" w:lineRule="exact"/>
        <w:ind w:left="0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以</w:t>
      </w:r>
      <w:r w:rsidR="00834FF6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烏石港</w:t>
      </w:r>
      <w:proofErr w:type="gramStart"/>
      <w:r w:rsidR="00834FF6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及外澳</w:t>
      </w:r>
      <w:r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地區</w:t>
      </w:r>
      <w:proofErr w:type="gramEnd"/>
      <w:r w:rsidR="00A407D7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為主</w:t>
      </w:r>
      <w:r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F53110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徵求</w:t>
      </w:r>
      <w:r w:rsidR="00D2728C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有志</w:t>
      </w:r>
      <w:r w:rsidR="00A110F5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參與</w:t>
      </w:r>
      <w:r w:rsidR="00D2728C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海洋</w:t>
      </w:r>
      <w:r w:rsidR="00B663D4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</w:t>
      </w:r>
      <w:r w:rsidR="00D2728C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育推廣</w:t>
      </w:r>
      <w:r w:rsidR="00B663D4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、海洋文化保</w:t>
      </w:r>
      <w:r w:rsidR="00F06604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護與保</w:t>
      </w:r>
      <w:r w:rsidR="00B663D4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存</w:t>
      </w:r>
      <w:r w:rsidR="00F53110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之夥伴</w:t>
      </w:r>
      <w:r w:rsidR="00D2728C" w:rsidRPr="00A407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7567">
        <w:rPr>
          <w:rFonts w:ascii="標楷體" w:eastAsia="標楷體" w:hAnsi="標楷體" w:hint="eastAsia"/>
          <w:bCs/>
          <w:sz w:val="28"/>
          <w:szCs w:val="28"/>
        </w:rPr>
        <w:t>且</w:t>
      </w:r>
      <w:r w:rsidR="00F06604">
        <w:rPr>
          <w:rFonts w:ascii="標楷體" w:eastAsia="標楷體" w:hAnsi="標楷體" w:hint="eastAsia"/>
          <w:bCs/>
          <w:sz w:val="28"/>
          <w:szCs w:val="28"/>
        </w:rPr>
        <w:t>應</w:t>
      </w:r>
      <w:r w:rsidR="00D2728C" w:rsidRPr="00D2728C">
        <w:rPr>
          <w:rFonts w:ascii="標楷體" w:eastAsia="標楷體" w:hAnsi="標楷體" w:hint="eastAsia"/>
          <w:bCs/>
          <w:sz w:val="28"/>
          <w:szCs w:val="28"/>
        </w:rPr>
        <w:t>提出</w:t>
      </w:r>
      <w:r w:rsidR="00D2728C" w:rsidRPr="00A407D7">
        <w:rPr>
          <w:rFonts w:ascii="標楷體" w:eastAsia="標楷體" w:hAnsi="標楷體" w:hint="eastAsia"/>
          <w:bCs/>
          <w:sz w:val="28"/>
          <w:szCs w:val="28"/>
        </w:rPr>
        <w:t>具體空間</w:t>
      </w:r>
      <w:r w:rsidR="00F06604">
        <w:rPr>
          <w:rFonts w:ascii="標楷體" w:eastAsia="標楷體" w:hAnsi="標楷體" w:hint="eastAsia"/>
          <w:bCs/>
          <w:sz w:val="28"/>
          <w:szCs w:val="28"/>
        </w:rPr>
        <w:t>並</w:t>
      </w:r>
      <w:r w:rsidR="00D2728C" w:rsidRPr="00D2728C">
        <w:rPr>
          <w:rFonts w:ascii="標楷體" w:eastAsia="標楷體" w:hAnsi="標楷體" w:hint="eastAsia"/>
          <w:bCs/>
          <w:sz w:val="28"/>
          <w:szCs w:val="28"/>
        </w:rPr>
        <w:t>可開放公眾參觀，並具有永續經營意願之個人、立案民間團體。</w:t>
      </w:r>
    </w:p>
    <w:p w14:paraId="64707C51" w14:textId="77777777" w:rsidR="001F5E7D" w:rsidRDefault="003E4CFA" w:rsidP="001F5E7D">
      <w:pPr>
        <w:spacing w:beforeLines="50" w:before="180" w:line="480" w:lineRule="exact"/>
        <w:ind w:leftChars="200" w:left="480"/>
        <w:jc w:val="both"/>
        <w:rPr>
          <w:rFonts w:ascii="標楷體" w:eastAsia="標楷體" w:hAnsi="標楷體"/>
          <w:bCs/>
          <w:sz w:val="28"/>
          <w:szCs w:val="28"/>
        </w:rPr>
      </w:pPr>
      <w:r w:rsidRPr="001F5E7D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1F5E7D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1F5E7D">
        <w:rPr>
          <w:rFonts w:ascii="標楷體" w:eastAsia="標楷體" w:hAnsi="標楷體" w:hint="eastAsia"/>
          <w:bCs/>
          <w:sz w:val="28"/>
          <w:szCs w:val="28"/>
        </w:rPr>
        <w:t>)</w:t>
      </w:r>
      <w:r w:rsidR="00D2728C" w:rsidRPr="001F5E7D">
        <w:rPr>
          <w:rFonts w:ascii="標楷體" w:eastAsia="標楷體" w:hAnsi="標楷體" w:hint="eastAsia"/>
          <w:bCs/>
          <w:sz w:val="28"/>
          <w:szCs w:val="28"/>
        </w:rPr>
        <w:t>個人：年滿</w:t>
      </w:r>
      <w:r w:rsidR="00D2728C" w:rsidRPr="001F5E7D">
        <w:rPr>
          <w:rFonts w:ascii="標楷體" w:eastAsia="標楷體" w:hAnsi="標楷體"/>
          <w:bCs/>
          <w:sz w:val="28"/>
          <w:szCs w:val="28"/>
        </w:rPr>
        <w:t>18歲且具有行為能力之中華民國國民。</w:t>
      </w:r>
    </w:p>
    <w:p w14:paraId="78271B80" w14:textId="689BBF24" w:rsidR="00710992" w:rsidRPr="001F5E7D" w:rsidRDefault="003E4CFA" w:rsidP="001F5E7D">
      <w:pPr>
        <w:spacing w:beforeLines="50" w:before="180" w:line="480" w:lineRule="exact"/>
        <w:ind w:leftChars="200" w:left="480"/>
        <w:jc w:val="both"/>
        <w:rPr>
          <w:rFonts w:ascii="標楷體" w:eastAsia="標楷體" w:hAnsi="標楷體"/>
          <w:bCs/>
          <w:sz w:val="28"/>
          <w:szCs w:val="28"/>
        </w:rPr>
      </w:pPr>
      <w:r w:rsidRPr="001F5E7D">
        <w:rPr>
          <w:rFonts w:ascii="標楷體" w:eastAsia="標楷體" w:hAnsi="標楷體" w:hint="eastAsia"/>
          <w:bCs/>
          <w:sz w:val="28"/>
          <w:szCs w:val="28"/>
        </w:rPr>
        <w:t>(二)</w:t>
      </w:r>
      <w:r w:rsidR="00D2728C" w:rsidRPr="001F5E7D">
        <w:rPr>
          <w:rFonts w:ascii="標楷體" w:eastAsia="標楷體" w:hAnsi="標楷體" w:hint="eastAsia"/>
          <w:bCs/>
          <w:sz w:val="28"/>
          <w:szCs w:val="28"/>
        </w:rPr>
        <w:t>民間團體：依法立（備）案之各級民間團體</w:t>
      </w:r>
      <w:r w:rsidR="001F5E7D">
        <w:rPr>
          <w:rFonts w:ascii="標楷體" w:eastAsia="標楷體" w:hAnsi="標楷體" w:hint="eastAsia"/>
          <w:bCs/>
          <w:sz w:val="28"/>
          <w:szCs w:val="28"/>
        </w:rPr>
        <w:t>(含商業立案團體)</w:t>
      </w:r>
      <w:r w:rsidR="00D2728C" w:rsidRPr="001F5E7D">
        <w:rPr>
          <w:rFonts w:ascii="標楷體" w:eastAsia="標楷體" w:hAnsi="標楷體" w:hint="eastAsia"/>
          <w:bCs/>
          <w:sz w:val="28"/>
          <w:szCs w:val="28"/>
        </w:rPr>
        <w:t>。</w:t>
      </w:r>
      <w:r w:rsidR="005B7072">
        <w:rPr>
          <w:rFonts w:ascii="標楷體" w:eastAsia="標楷體" w:hAnsi="標楷體"/>
          <w:bCs/>
          <w:sz w:val="28"/>
          <w:szCs w:val="28"/>
        </w:rPr>
        <w:br/>
      </w:r>
    </w:p>
    <w:p w14:paraId="30F055C0" w14:textId="77777777" w:rsidR="001F5E7D" w:rsidRDefault="001F5E7D" w:rsidP="001F5E7D">
      <w:pPr>
        <w:spacing w:beforeLines="50" w:before="18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四、</w:t>
      </w:r>
      <w:r w:rsidR="005E75F0" w:rsidRPr="001F5E7D">
        <w:rPr>
          <w:rFonts w:ascii="標楷體" w:eastAsia="標楷體" w:hAnsi="標楷體" w:hint="eastAsia"/>
          <w:b/>
          <w:sz w:val="28"/>
          <w:szCs w:val="28"/>
        </w:rPr>
        <w:t>海洋街角館說明會</w:t>
      </w:r>
    </w:p>
    <w:p w14:paraId="3793C688" w14:textId="7F992368" w:rsidR="001F5E7D" w:rsidRPr="001F5E7D" w:rsidRDefault="006A1B44" w:rsidP="00515BD9">
      <w:pPr>
        <w:spacing w:beforeLines="50" w:before="180" w:line="480" w:lineRule="exact"/>
        <w:ind w:leftChars="200" w:left="48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(</w:t>
      </w:r>
      <w:proofErr w:type="gramStart"/>
      <w:r w:rsidRPr="001F5E7D">
        <w:rPr>
          <w:rFonts w:ascii="Times New Roman" w:eastAsia="標楷體" w:hAnsi="Times New Roman"/>
          <w:bCs/>
          <w:sz w:val="28"/>
          <w:szCs w:val="28"/>
        </w:rPr>
        <w:t>一</w:t>
      </w:r>
      <w:proofErr w:type="gramEnd"/>
      <w:r w:rsidRPr="001F5E7D">
        <w:rPr>
          <w:rFonts w:ascii="Times New Roman" w:eastAsia="標楷體" w:hAnsi="Times New Roman"/>
          <w:bCs/>
          <w:sz w:val="28"/>
          <w:szCs w:val="28"/>
        </w:rPr>
        <w:t>)</w:t>
      </w:r>
      <w:r w:rsidRPr="001F5E7D">
        <w:rPr>
          <w:rFonts w:ascii="Times New Roman" w:eastAsia="標楷體" w:hAnsi="Times New Roman"/>
          <w:bCs/>
          <w:sz w:val="28"/>
          <w:szCs w:val="28"/>
        </w:rPr>
        <w:t>時間：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113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年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4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月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23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日</w:t>
      </w:r>
      <w:r w:rsidR="00FC5BDA" w:rsidRPr="001F5E7D">
        <w:rPr>
          <w:rFonts w:ascii="Times New Roman" w:eastAsia="標楷體" w:hAnsi="Times New Roman"/>
          <w:bCs/>
          <w:sz w:val="28"/>
          <w:szCs w:val="28"/>
        </w:rPr>
        <w:t>(</w:t>
      </w:r>
      <w:r w:rsidR="00FC5BDA" w:rsidRPr="001F5E7D">
        <w:rPr>
          <w:rFonts w:ascii="Times New Roman" w:eastAsia="標楷體" w:hAnsi="Times New Roman"/>
          <w:bCs/>
          <w:sz w:val="28"/>
          <w:szCs w:val="28"/>
        </w:rPr>
        <w:t>二</w:t>
      </w:r>
      <w:r w:rsidR="00FC5BDA" w:rsidRPr="001F5E7D">
        <w:rPr>
          <w:rFonts w:ascii="Times New Roman" w:eastAsia="標楷體" w:hAnsi="Times New Roman"/>
          <w:bCs/>
          <w:sz w:val="28"/>
          <w:szCs w:val="28"/>
        </w:rPr>
        <w:t>)</w:t>
      </w:r>
      <w:r w:rsidR="001F5E7D" w:rsidRPr="001F5E7D">
        <w:rPr>
          <w:rFonts w:ascii="Times New Roman" w:eastAsia="標楷體" w:hAnsi="Times New Roman"/>
          <w:bCs/>
          <w:sz w:val="28"/>
          <w:szCs w:val="28"/>
        </w:rPr>
        <w:t>，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上午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10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點</w:t>
      </w:r>
      <w:r w:rsidR="001F5E7D" w:rsidRPr="001F5E7D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F6B96FB" w14:textId="5FB3CA9A" w:rsidR="001F5E7D" w:rsidRPr="001F5E7D" w:rsidRDefault="006A1B44" w:rsidP="00515BD9">
      <w:pPr>
        <w:spacing w:beforeLines="50" w:before="180" w:line="480" w:lineRule="exact"/>
        <w:ind w:leftChars="200" w:left="48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(</w:t>
      </w:r>
      <w:r w:rsidRPr="001F5E7D">
        <w:rPr>
          <w:rFonts w:ascii="Times New Roman" w:eastAsia="標楷體" w:hAnsi="Times New Roman"/>
          <w:bCs/>
          <w:sz w:val="28"/>
          <w:szCs w:val="28"/>
        </w:rPr>
        <w:t>二</w:t>
      </w:r>
      <w:r w:rsidRPr="001F5E7D">
        <w:rPr>
          <w:rFonts w:ascii="Times New Roman" w:eastAsia="標楷體" w:hAnsi="Times New Roman"/>
          <w:bCs/>
          <w:sz w:val="28"/>
          <w:szCs w:val="28"/>
        </w:rPr>
        <w:t>)</w:t>
      </w:r>
      <w:r w:rsidRPr="001F5E7D">
        <w:rPr>
          <w:rFonts w:ascii="Times New Roman" w:eastAsia="標楷體" w:hAnsi="Times New Roman"/>
          <w:bCs/>
          <w:sz w:val="28"/>
          <w:szCs w:val="28"/>
        </w:rPr>
        <w:t>地點：</w:t>
      </w:r>
      <w:r w:rsidR="00AB2BA5" w:rsidRPr="001F5E7D">
        <w:rPr>
          <w:rFonts w:ascii="Times New Roman" w:eastAsia="標楷體" w:hAnsi="Times New Roman"/>
          <w:bCs/>
          <w:sz w:val="28"/>
          <w:szCs w:val="28"/>
        </w:rPr>
        <w:t>蘭陽博物館</w:t>
      </w:r>
      <w:r w:rsidR="001F5E7D" w:rsidRPr="001F5E7D">
        <w:rPr>
          <w:rFonts w:ascii="Times New Roman" w:eastAsia="標楷體" w:hAnsi="Times New Roman"/>
          <w:bCs/>
          <w:sz w:val="28"/>
          <w:szCs w:val="28"/>
        </w:rPr>
        <w:t>，</w:t>
      </w:r>
      <w:r w:rsidR="00E05ED2" w:rsidRPr="001F5E7D">
        <w:rPr>
          <w:rFonts w:ascii="Times New Roman" w:eastAsia="標楷體" w:hAnsi="Times New Roman"/>
          <w:bCs/>
          <w:sz w:val="28"/>
          <w:szCs w:val="28"/>
        </w:rPr>
        <w:t>2</w:t>
      </w:r>
      <w:r w:rsidR="00E05ED2" w:rsidRPr="001F5E7D">
        <w:rPr>
          <w:rFonts w:ascii="Times New Roman" w:eastAsia="標楷體" w:hAnsi="Times New Roman"/>
          <w:bCs/>
          <w:sz w:val="28"/>
          <w:szCs w:val="28"/>
        </w:rPr>
        <w:t>樓國際會議廳</w:t>
      </w:r>
      <w:r w:rsidR="001F5E7D" w:rsidRPr="001F5E7D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082158EA" w14:textId="77777777" w:rsidR="00992C07" w:rsidRDefault="00534D8B" w:rsidP="00515BD9">
      <w:pPr>
        <w:spacing w:beforeLines="50" w:before="180" w:line="480" w:lineRule="exact"/>
        <w:ind w:leftChars="200" w:left="480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5B0C6D" wp14:editId="6F178704">
            <wp:simplePos x="0" y="0"/>
            <wp:positionH relativeFrom="column">
              <wp:posOffset>661581</wp:posOffset>
            </wp:positionH>
            <wp:positionV relativeFrom="paragraph">
              <wp:posOffset>560675</wp:posOffset>
            </wp:positionV>
            <wp:extent cx="2019935" cy="2019935"/>
            <wp:effectExtent l="0" t="0" r="0" b="0"/>
            <wp:wrapTopAndBottom/>
            <wp:docPr id="278195577" name="圖片 1" descr="一張含有 樣式, 針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95577" name="圖片 1" descr="一張含有 樣式, 針線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B44" w:rsidRPr="001F5E7D">
        <w:rPr>
          <w:rFonts w:ascii="Times New Roman" w:eastAsia="標楷體" w:hAnsi="Times New Roman"/>
          <w:bCs/>
          <w:sz w:val="28"/>
          <w:szCs w:val="28"/>
        </w:rPr>
        <w:t>(</w:t>
      </w:r>
      <w:r w:rsidR="006A1B44" w:rsidRPr="001F5E7D">
        <w:rPr>
          <w:rFonts w:ascii="Times New Roman" w:eastAsia="標楷體" w:hAnsi="Times New Roman"/>
          <w:bCs/>
          <w:sz w:val="28"/>
          <w:szCs w:val="28"/>
        </w:rPr>
        <w:t>三</w:t>
      </w:r>
      <w:r w:rsidR="006A1B44" w:rsidRPr="001F5E7D">
        <w:rPr>
          <w:rFonts w:ascii="Times New Roman" w:eastAsia="標楷體" w:hAnsi="Times New Roman"/>
          <w:bCs/>
          <w:sz w:val="28"/>
          <w:szCs w:val="28"/>
        </w:rPr>
        <w:t>)</w:t>
      </w:r>
      <w:r w:rsidR="001F5E7D">
        <w:rPr>
          <w:rFonts w:ascii="Times New Roman" w:eastAsia="標楷體" w:hAnsi="Times New Roman" w:hint="eastAsia"/>
          <w:bCs/>
          <w:sz w:val="28"/>
          <w:szCs w:val="28"/>
        </w:rPr>
        <w:t>皆</w:t>
      </w:r>
      <w:proofErr w:type="gramStart"/>
      <w:r w:rsidR="001F5E7D">
        <w:rPr>
          <w:rFonts w:ascii="Times New Roman" w:eastAsia="標楷體" w:hAnsi="Times New Roman" w:hint="eastAsia"/>
          <w:bCs/>
          <w:sz w:val="28"/>
          <w:szCs w:val="28"/>
        </w:rPr>
        <w:t>採</w:t>
      </w:r>
      <w:r w:rsidR="001F5E7D" w:rsidRPr="00344508">
        <w:rPr>
          <w:rFonts w:ascii="Times New Roman" w:eastAsia="標楷體" w:hAnsi="Times New Roman" w:hint="eastAsia"/>
          <w:b/>
          <w:sz w:val="28"/>
          <w:szCs w:val="28"/>
        </w:rPr>
        <w:t>線上</w:t>
      </w:r>
      <w:proofErr w:type="gramEnd"/>
      <w:r w:rsidR="0080409D" w:rsidRPr="00344508">
        <w:rPr>
          <w:rFonts w:ascii="Times New Roman" w:eastAsia="標楷體" w:hAnsi="Times New Roman"/>
          <w:b/>
          <w:sz w:val="28"/>
          <w:szCs w:val="28"/>
        </w:rPr>
        <w:t>報名</w:t>
      </w:r>
      <w:r w:rsidR="001F5E7D" w:rsidRPr="00344508">
        <w:rPr>
          <w:rFonts w:ascii="Times New Roman" w:eastAsia="標楷體" w:hAnsi="Times New Roman"/>
          <w:b/>
          <w:sz w:val="28"/>
          <w:szCs w:val="28"/>
        </w:rPr>
        <w:t>，報名連結</w:t>
      </w:r>
      <w:r w:rsidR="001F5E7D" w:rsidRPr="00344508">
        <w:rPr>
          <w:rFonts w:ascii="Times New Roman" w:eastAsia="標楷體" w:hAnsi="Times New Roman" w:hint="eastAsia"/>
          <w:b/>
          <w:sz w:val="28"/>
          <w:szCs w:val="28"/>
        </w:rPr>
        <w:t>：</w:t>
      </w:r>
      <w:hyperlink r:id="rId8" w:history="1">
        <w:r w:rsidRPr="00FB2E68">
          <w:rPr>
            <w:rStyle w:val="afd"/>
            <w:rFonts w:ascii="Times New Roman" w:eastAsia="標楷體" w:hAnsi="Times New Roman"/>
            <w:b/>
            <w:sz w:val="28"/>
            <w:szCs w:val="28"/>
          </w:rPr>
          <w:t>https://forms.gle/RvWK88DzQ2UyHMTr6</w:t>
        </w:r>
      </w:hyperlink>
      <w:r>
        <w:rPr>
          <w:rFonts w:ascii="Times New Roman" w:eastAsia="標楷體" w:hAnsi="Times New Roman" w:hint="eastAsia"/>
          <w:bCs/>
          <w:sz w:val="28"/>
          <w:szCs w:val="28"/>
        </w:rPr>
        <w:t xml:space="preserve">       </w:t>
      </w:r>
    </w:p>
    <w:p w14:paraId="0FF043A6" w14:textId="71252E42" w:rsidR="006A1B44" w:rsidRPr="001F5E7D" w:rsidRDefault="00992C07" w:rsidP="00515BD9">
      <w:pPr>
        <w:spacing w:beforeLines="50" w:before="180" w:line="480" w:lineRule="exact"/>
        <w:ind w:leftChars="200" w:left="48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 xml:space="preserve">     </w:t>
      </w:r>
      <w:r w:rsidR="00534D8B">
        <w:rPr>
          <w:rFonts w:ascii="Times New Roman" w:eastAsia="標楷體" w:hAnsi="Times New Roman" w:hint="eastAsia"/>
          <w:b/>
          <w:sz w:val="28"/>
          <w:szCs w:val="28"/>
        </w:rPr>
        <w:t>說明會報名表</w:t>
      </w:r>
      <w:r w:rsidR="00534D8B">
        <w:rPr>
          <w:rFonts w:ascii="Times New Roman" w:eastAsia="標楷體" w:hAnsi="Times New Roman" w:hint="eastAsia"/>
          <w:b/>
          <w:sz w:val="28"/>
          <w:szCs w:val="28"/>
        </w:rPr>
        <w:t>QR CODE</w:t>
      </w:r>
    </w:p>
    <w:p w14:paraId="234D521F" w14:textId="6DCC3948" w:rsidR="001F5E7D" w:rsidRPr="001F5E7D" w:rsidRDefault="001F5E7D" w:rsidP="001F5E7D">
      <w:pPr>
        <w:spacing w:beforeLines="100" w:before="36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F5E7D">
        <w:rPr>
          <w:rFonts w:ascii="Times New Roman" w:eastAsia="標楷體" w:hAnsi="Times New Roman"/>
          <w:b/>
          <w:sz w:val="28"/>
          <w:szCs w:val="28"/>
        </w:rPr>
        <w:t>五、</w:t>
      </w:r>
      <w:r w:rsidR="0025640F" w:rsidRPr="001F5E7D">
        <w:rPr>
          <w:rFonts w:ascii="Times New Roman" w:eastAsia="標楷體" w:hAnsi="Times New Roman"/>
          <w:b/>
          <w:sz w:val="28"/>
          <w:szCs w:val="28"/>
        </w:rPr>
        <w:t>海洋街角館</w:t>
      </w:r>
      <w:r w:rsidR="00A407D7" w:rsidRPr="00A407D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資源提供</w:t>
      </w:r>
      <w:r w:rsidR="005E75F0" w:rsidRPr="00A407D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與</w:t>
      </w:r>
      <w:r w:rsidR="00A407D7" w:rsidRPr="00A407D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協作內容</w:t>
      </w:r>
    </w:p>
    <w:p w14:paraId="4B1227BB" w14:textId="4A0D5D87" w:rsidR="001F5E7D" w:rsidRPr="001F5E7D" w:rsidRDefault="0025640F" w:rsidP="001F5E7D">
      <w:pPr>
        <w:spacing w:beforeLines="50" w:before="180" w:line="480" w:lineRule="exact"/>
        <w:ind w:leftChars="200" w:left="48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F5E7D">
        <w:rPr>
          <w:rFonts w:ascii="Times New Roman" w:eastAsia="標楷體" w:hAnsi="Times New Roman"/>
          <w:b/>
          <w:sz w:val="28"/>
          <w:szCs w:val="28"/>
        </w:rPr>
        <w:t>(</w:t>
      </w:r>
      <w:proofErr w:type="gramStart"/>
      <w:r w:rsidRPr="001F5E7D">
        <w:rPr>
          <w:rFonts w:ascii="Times New Roman" w:eastAsia="標楷體" w:hAnsi="Times New Roman"/>
          <w:b/>
          <w:sz w:val="28"/>
          <w:szCs w:val="28"/>
        </w:rPr>
        <w:t>一</w:t>
      </w:r>
      <w:proofErr w:type="gramEnd"/>
      <w:r w:rsidRPr="001F5E7D">
        <w:rPr>
          <w:rFonts w:ascii="Times New Roman" w:eastAsia="標楷體" w:hAnsi="Times New Roman"/>
          <w:b/>
          <w:sz w:val="28"/>
          <w:szCs w:val="28"/>
        </w:rPr>
        <w:t>)</w:t>
      </w:r>
      <w:r w:rsidR="004D768D" w:rsidRPr="00A407D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資源提供</w:t>
      </w:r>
    </w:p>
    <w:p w14:paraId="25D200BB" w14:textId="42FE8C96" w:rsidR="00090795" w:rsidRPr="001F5E7D" w:rsidRDefault="00090795" w:rsidP="001F5E7D">
      <w:pPr>
        <w:pStyle w:val="a9"/>
        <w:numPr>
          <w:ilvl w:val="0"/>
          <w:numId w:val="6"/>
        </w:numPr>
        <w:spacing w:beforeLines="50" w:before="180" w:line="480" w:lineRule="exact"/>
        <w:ind w:leftChars="200" w:left="8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主題網站資訊曝光：各</w:t>
      </w:r>
      <w:r w:rsidR="000F57D2" w:rsidRPr="001F5E7D">
        <w:rPr>
          <w:rFonts w:ascii="Times New Roman" w:eastAsia="標楷體" w:hAnsi="Times New Roman"/>
          <w:bCs/>
          <w:sz w:val="28"/>
          <w:szCs w:val="28"/>
        </w:rPr>
        <w:t>場域</w:t>
      </w:r>
      <w:r w:rsidRPr="001F5E7D">
        <w:rPr>
          <w:rFonts w:ascii="Times New Roman" w:eastAsia="標楷體" w:hAnsi="Times New Roman"/>
          <w:bCs/>
          <w:sz w:val="28"/>
          <w:szCs w:val="28"/>
        </w:rPr>
        <w:t>之介紹及</w:t>
      </w:r>
      <w:r w:rsidR="00F22A0B" w:rsidRPr="001F5E7D">
        <w:rPr>
          <w:rFonts w:ascii="Times New Roman" w:eastAsia="標楷體" w:hAnsi="Times New Roman"/>
          <w:bCs/>
          <w:sz w:val="28"/>
          <w:szCs w:val="28"/>
        </w:rPr>
        <w:t>海洋教育推廣</w:t>
      </w:r>
      <w:r w:rsidRPr="001F5E7D">
        <w:rPr>
          <w:rFonts w:ascii="Times New Roman" w:eastAsia="標楷體" w:hAnsi="Times New Roman"/>
          <w:bCs/>
          <w:sz w:val="28"/>
          <w:szCs w:val="28"/>
        </w:rPr>
        <w:t>方案等資訊，將置於蘭陽博物館官方網站</w:t>
      </w:r>
      <w:proofErr w:type="gramStart"/>
      <w:r w:rsidRPr="001F5E7D">
        <w:rPr>
          <w:rFonts w:ascii="Times New Roman" w:eastAsia="標楷體" w:hAnsi="Times New Roman"/>
          <w:bCs/>
          <w:sz w:val="28"/>
          <w:szCs w:val="28"/>
        </w:rPr>
        <w:t>及臉書粉絲</w:t>
      </w:r>
      <w:proofErr w:type="gramEnd"/>
      <w:r w:rsidRPr="001F5E7D">
        <w:rPr>
          <w:rFonts w:ascii="Times New Roman" w:eastAsia="標楷體" w:hAnsi="Times New Roman"/>
          <w:bCs/>
          <w:sz w:val="28"/>
          <w:szCs w:val="28"/>
        </w:rPr>
        <w:t>專頁上供民眾查詢。</w:t>
      </w:r>
    </w:p>
    <w:p w14:paraId="43290108" w14:textId="2F4F187D" w:rsidR="00090795" w:rsidRPr="00C7009B" w:rsidRDefault="00F22A0B" w:rsidP="001F5E7D">
      <w:pPr>
        <w:pStyle w:val="a9"/>
        <w:numPr>
          <w:ilvl w:val="0"/>
          <w:numId w:val="6"/>
        </w:numPr>
        <w:spacing w:beforeLines="50" w:before="180" w:line="480" w:lineRule="exact"/>
        <w:ind w:leftChars="200" w:left="840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參與單位</w:t>
      </w:r>
      <w:r w:rsidR="00090795" w:rsidRPr="001F5E7D">
        <w:rPr>
          <w:rFonts w:ascii="Times New Roman" w:eastAsia="標楷體" w:hAnsi="Times New Roman"/>
          <w:bCs/>
          <w:sz w:val="28"/>
          <w:szCs w:val="28"/>
        </w:rPr>
        <w:t>將擁有下列資源：</w:t>
      </w:r>
      <w:r w:rsidR="00C65C52" w:rsidRPr="001F5E7D">
        <w:rPr>
          <w:rFonts w:ascii="Times New Roman" w:eastAsia="標楷體" w:hAnsi="Times New Roman"/>
          <w:bCs/>
          <w:sz w:val="28"/>
          <w:szCs w:val="28"/>
        </w:rPr>
        <w:t>海洋街角館推廣方案</w:t>
      </w:r>
      <w:r w:rsidR="00C65C52" w:rsidRPr="00CE2C9E">
        <w:rPr>
          <w:rFonts w:ascii="Times New Roman" w:eastAsia="標楷體" w:hAnsi="Times New Roman"/>
          <w:bCs/>
          <w:sz w:val="28"/>
          <w:szCs w:val="28"/>
        </w:rPr>
        <w:t>經費補助</w:t>
      </w:r>
      <w:r w:rsidR="0012247E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proofErr w:type="gramStart"/>
      <w:r w:rsidR="00066E9F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協助</w:t>
      </w:r>
      <w:r w:rsidR="00485B7F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微展</w:t>
      </w:r>
      <w:r w:rsidR="0012247E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空間</w:t>
      </w:r>
      <w:proofErr w:type="gramEnd"/>
      <w:r w:rsidR="00CE2C9E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設置與</w:t>
      </w:r>
      <w:r w:rsidR="003C08E3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行銷</w:t>
      </w:r>
      <w:r w:rsidR="0012247E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  <w:r w:rsidR="00C65C52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、</w:t>
      </w:r>
      <w:r w:rsidR="00090795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海洋街角館</w:t>
      </w:r>
      <w:r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參與單位</w:t>
      </w:r>
      <w:r w:rsidR="00090795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專用</w:t>
      </w:r>
      <w:r w:rsidR="00066E9F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形象</w:t>
      </w:r>
      <w:r w:rsidR="00090795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識別標示</w:t>
      </w:r>
      <w:r w:rsidR="0012247E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 w:rsidR="0012247E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一式</w:t>
      </w:r>
      <w:r w:rsidR="0012247E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  <w:r w:rsidR="00090795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、</w:t>
      </w:r>
      <w:r w:rsidR="007E0510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加入</w:t>
      </w:r>
      <w:r w:rsidR="00344508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蘭陽博物館</w:t>
      </w:r>
      <w:r w:rsidR="00090795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官方</w:t>
      </w:r>
      <w:r w:rsidR="00344508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海洋街角館</w:t>
      </w:r>
      <w:r w:rsidR="007E0510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行銷網頁專區</w:t>
      </w:r>
      <w:r w:rsidR="00090795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、</w:t>
      </w:r>
      <w:r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參與單位</w:t>
      </w:r>
      <w:r w:rsidR="00090795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合作活動文宣。</w:t>
      </w:r>
    </w:p>
    <w:p w14:paraId="004F6125" w14:textId="28B90860" w:rsidR="00090795" w:rsidRPr="001F5E7D" w:rsidRDefault="00090795" w:rsidP="001F5E7D">
      <w:pPr>
        <w:pStyle w:val="a9"/>
        <w:numPr>
          <w:ilvl w:val="0"/>
          <w:numId w:val="6"/>
        </w:numPr>
        <w:spacing w:beforeLines="50" w:before="180" w:line="480" w:lineRule="exact"/>
        <w:ind w:leftChars="200" w:left="8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蘭陽博物館辦理海洋教育推廣相關活動時，優先考量以</w:t>
      </w:r>
      <w:r w:rsidR="00F22A0B"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參與單位</w:t>
      </w:r>
      <w:r w:rsidRPr="00C7009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做</w:t>
      </w:r>
      <w:r w:rsidR="00066E9F" w:rsidRPr="00C7009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合作、</w:t>
      </w:r>
      <w:r w:rsidRPr="001F5E7D">
        <w:rPr>
          <w:rFonts w:ascii="Times New Roman" w:eastAsia="標楷體" w:hAnsi="Times New Roman"/>
          <w:bCs/>
          <w:sz w:val="28"/>
          <w:szCs w:val="28"/>
        </w:rPr>
        <w:t>邀約或</w:t>
      </w:r>
      <w:r w:rsidR="00515BD9">
        <w:rPr>
          <w:rFonts w:ascii="Times New Roman" w:eastAsia="標楷體" w:hAnsi="Times New Roman" w:hint="eastAsia"/>
          <w:bCs/>
          <w:sz w:val="28"/>
          <w:szCs w:val="28"/>
        </w:rPr>
        <w:t>洽購。</w:t>
      </w:r>
    </w:p>
    <w:p w14:paraId="2A7F62B1" w14:textId="51B97127" w:rsidR="00090795" w:rsidRPr="001F5E7D" w:rsidRDefault="00090795" w:rsidP="001F5E7D">
      <w:pPr>
        <w:pStyle w:val="a9"/>
        <w:numPr>
          <w:ilvl w:val="0"/>
          <w:numId w:val="6"/>
        </w:numPr>
        <w:spacing w:beforeLines="50" w:before="180" w:line="480" w:lineRule="exact"/>
        <w:ind w:leftChars="200" w:left="8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與旅行社配合，未來規劃相關旅遊行程時，可依據旅遊行程的安排，告知遊客鄰近的海洋街角館</w:t>
      </w:r>
      <w:r w:rsidR="00D30458" w:rsidRPr="001F5E7D">
        <w:rPr>
          <w:rFonts w:ascii="Times New Roman" w:eastAsia="標楷體" w:hAnsi="Times New Roman"/>
          <w:bCs/>
          <w:sz w:val="28"/>
          <w:szCs w:val="28"/>
        </w:rPr>
        <w:t>各參與單位</w:t>
      </w:r>
      <w:r w:rsidRPr="001F5E7D">
        <w:rPr>
          <w:rFonts w:ascii="Times New Roman" w:eastAsia="標楷體" w:hAnsi="Times New Roman"/>
          <w:bCs/>
          <w:sz w:val="28"/>
          <w:szCs w:val="28"/>
        </w:rPr>
        <w:t>所在，主動增加遊客前往消費的意願。</w:t>
      </w:r>
      <w:r w:rsidRPr="001F5E7D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9B9BF42" w14:textId="6C161D9B" w:rsidR="00090795" w:rsidRPr="001F5E7D" w:rsidRDefault="001F5E7D" w:rsidP="001F5E7D">
      <w:pPr>
        <w:pStyle w:val="a9"/>
        <w:numPr>
          <w:ilvl w:val="0"/>
          <w:numId w:val="6"/>
        </w:numPr>
        <w:spacing w:beforeLines="50" w:before="180" w:line="480" w:lineRule="exact"/>
        <w:ind w:leftChars="200" w:left="840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於</w:t>
      </w:r>
      <w:r>
        <w:rPr>
          <w:rFonts w:ascii="Times New Roman" w:eastAsia="標楷體" w:hAnsi="Times New Roman"/>
          <w:bCs/>
          <w:sz w:val="28"/>
          <w:szCs w:val="28"/>
        </w:rPr>
        <w:t>合作</w:t>
      </w:r>
      <w:proofErr w:type="gramStart"/>
      <w:r>
        <w:rPr>
          <w:rFonts w:ascii="Times New Roman" w:eastAsia="標楷體" w:hAnsi="Times New Roman"/>
          <w:bCs/>
          <w:sz w:val="28"/>
          <w:szCs w:val="28"/>
        </w:rPr>
        <w:t>期間，</w:t>
      </w:r>
      <w:proofErr w:type="gramEnd"/>
      <w:r>
        <w:rPr>
          <w:rFonts w:ascii="Times New Roman" w:eastAsia="標楷體" w:hAnsi="Times New Roman"/>
          <w:bCs/>
          <w:sz w:val="28"/>
          <w:szCs w:val="28"/>
        </w:rPr>
        <w:t>活動規劃</w:t>
      </w:r>
      <w:r>
        <w:rPr>
          <w:rFonts w:ascii="Times New Roman" w:eastAsia="標楷體" w:hAnsi="Times New Roman" w:hint="eastAsia"/>
          <w:bCs/>
          <w:sz w:val="28"/>
          <w:szCs w:val="28"/>
        </w:rPr>
        <w:t>時將納入共同行銷</w:t>
      </w:r>
      <w:r>
        <w:rPr>
          <w:rFonts w:ascii="Times New Roman" w:eastAsia="標楷體" w:hAnsi="Times New Roman"/>
          <w:bCs/>
          <w:sz w:val="28"/>
          <w:szCs w:val="28"/>
        </w:rPr>
        <w:t>，如消費集點抽獎等</w:t>
      </w:r>
      <w:r>
        <w:rPr>
          <w:rFonts w:ascii="Times New Roman" w:eastAsia="標楷體" w:hAnsi="Times New Roman" w:hint="eastAsia"/>
          <w:bCs/>
          <w:sz w:val="28"/>
          <w:szCs w:val="28"/>
        </w:rPr>
        <w:t>，及相關</w:t>
      </w:r>
      <w:r>
        <w:rPr>
          <w:rFonts w:ascii="Times New Roman" w:eastAsia="標楷體" w:hAnsi="Times New Roman"/>
          <w:bCs/>
          <w:sz w:val="28"/>
          <w:szCs w:val="28"/>
        </w:rPr>
        <w:t>宣傳活動皆</w:t>
      </w:r>
      <w:r w:rsidR="00090795" w:rsidRPr="001F5E7D">
        <w:rPr>
          <w:rFonts w:ascii="Times New Roman" w:eastAsia="標楷體" w:hAnsi="Times New Roman"/>
          <w:bCs/>
          <w:sz w:val="28"/>
          <w:szCs w:val="28"/>
        </w:rPr>
        <w:t>適時露出</w:t>
      </w:r>
      <w:r>
        <w:rPr>
          <w:rFonts w:ascii="Times New Roman" w:eastAsia="標楷體" w:hAnsi="Times New Roman" w:hint="eastAsia"/>
          <w:bCs/>
          <w:sz w:val="28"/>
          <w:szCs w:val="28"/>
        </w:rPr>
        <w:t>單位</w:t>
      </w:r>
      <w:r w:rsidR="00090795" w:rsidRPr="001F5E7D">
        <w:rPr>
          <w:rFonts w:ascii="Times New Roman" w:eastAsia="標楷體" w:hAnsi="Times New Roman"/>
          <w:bCs/>
          <w:sz w:val="28"/>
          <w:szCs w:val="28"/>
        </w:rPr>
        <w:t>訊息。</w:t>
      </w:r>
    </w:p>
    <w:p w14:paraId="39E65847" w14:textId="2F28E9B1" w:rsidR="00090795" w:rsidRPr="001F5E7D" w:rsidRDefault="00090795" w:rsidP="001F5E7D">
      <w:pPr>
        <w:pStyle w:val="a9"/>
        <w:numPr>
          <w:ilvl w:val="0"/>
          <w:numId w:val="6"/>
        </w:numPr>
        <w:spacing w:beforeLines="50" w:before="180" w:line="480" w:lineRule="exact"/>
        <w:ind w:leftChars="200" w:left="8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視</w:t>
      </w:r>
      <w:r w:rsidR="00AD43EE" w:rsidRPr="001F5E7D">
        <w:rPr>
          <w:rFonts w:ascii="Times New Roman" w:eastAsia="標楷體" w:hAnsi="Times New Roman"/>
          <w:bCs/>
          <w:sz w:val="28"/>
          <w:szCs w:val="28"/>
        </w:rPr>
        <w:t>參與單位</w:t>
      </w:r>
      <w:r w:rsidRPr="001F5E7D">
        <w:rPr>
          <w:rFonts w:ascii="Times New Roman" w:eastAsia="標楷體" w:hAnsi="Times New Roman"/>
          <w:bCs/>
          <w:sz w:val="28"/>
          <w:szCs w:val="28"/>
        </w:rPr>
        <w:t>提供</w:t>
      </w:r>
      <w:r w:rsidR="00AD43EE" w:rsidRPr="001F5E7D">
        <w:rPr>
          <w:rFonts w:ascii="Times New Roman" w:eastAsia="標楷體" w:hAnsi="Times New Roman"/>
          <w:bCs/>
          <w:sz w:val="28"/>
          <w:szCs w:val="28"/>
        </w:rPr>
        <w:t>方案</w:t>
      </w:r>
      <w:r w:rsidRPr="001F5E7D">
        <w:rPr>
          <w:rFonts w:ascii="Times New Roman" w:eastAsia="標楷體" w:hAnsi="Times New Roman"/>
          <w:bCs/>
          <w:sz w:val="28"/>
          <w:szCs w:val="28"/>
        </w:rPr>
        <w:t>及配合情形</w:t>
      </w:r>
      <w:r w:rsidR="001F5E7D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1F5E7D">
        <w:rPr>
          <w:rFonts w:ascii="Times New Roman" w:eastAsia="標楷體" w:hAnsi="Times New Roman"/>
          <w:bCs/>
          <w:sz w:val="28"/>
          <w:szCs w:val="28"/>
        </w:rPr>
        <w:t>於</w:t>
      </w:r>
      <w:r w:rsidR="001F5E7D">
        <w:rPr>
          <w:rFonts w:ascii="Times New Roman" w:eastAsia="標楷體" w:hAnsi="Times New Roman" w:hint="eastAsia"/>
          <w:bCs/>
          <w:sz w:val="28"/>
          <w:szCs w:val="28"/>
        </w:rPr>
        <w:t>本館</w:t>
      </w:r>
      <w:r w:rsidRPr="001F5E7D">
        <w:rPr>
          <w:rFonts w:ascii="Times New Roman" w:eastAsia="標楷體" w:hAnsi="Times New Roman"/>
          <w:bCs/>
          <w:sz w:val="28"/>
          <w:szCs w:val="28"/>
        </w:rPr>
        <w:t>辦理海洋教育相關活動之通路</w:t>
      </w:r>
      <w:r w:rsidRPr="001F5E7D">
        <w:rPr>
          <w:rFonts w:ascii="Times New Roman" w:eastAsia="標楷體" w:hAnsi="Times New Roman"/>
          <w:bCs/>
          <w:sz w:val="28"/>
          <w:szCs w:val="28"/>
        </w:rPr>
        <w:lastRenderedPageBreak/>
        <w:t>露出宣傳</w:t>
      </w:r>
      <w:r w:rsidRPr="001F5E7D">
        <w:rPr>
          <w:rFonts w:ascii="Times New Roman" w:eastAsia="標楷體" w:hAnsi="Times New Roman"/>
          <w:bCs/>
          <w:sz w:val="28"/>
          <w:szCs w:val="28"/>
        </w:rPr>
        <w:t>(</w:t>
      </w:r>
      <w:r w:rsidR="001F5E7D">
        <w:rPr>
          <w:rFonts w:ascii="Times New Roman" w:eastAsia="標楷體" w:hAnsi="Times New Roman"/>
          <w:bCs/>
          <w:sz w:val="28"/>
          <w:szCs w:val="28"/>
        </w:rPr>
        <w:t>例如</w:t>
      </w:r>
      <w:r w:rsidRPr="001F5E7D">
        <w:rPr>
          <w:rFonts w:ascii="Times New Roman" w:eastAsia="標楷體" w:hAnsi="Times New Roman"/>
          <w:bCs/>
          <w:sz w:val="28"/>
          <w:szCs w:val="28"/>
        </w:rPr>
        <w:t>辦理市集活動時</w:t>
      </w:r>
      <w:r w:rsidR="001F5E7D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Pr="001F5E7D">
        <w:rPr>
          <w:rFonts w:ascii="Times New Roman" w:eastAsia="標楷體" w:hAnsi="Times New Roman"/>
          <w:bCs/>
          <w:sz w:val="28"/>
          <w:szCs w:val="28"/>
        </w:rPr>
        <w:t>開設海洋街角館專區提供</w:t>
      </w:r>
      <w:r w:rsidR="00AD43EE" w:rsidRPr="001F5E7D">
        <w:rPr>
          <w:rFonts w:ascii="Times New Roman" w:eastAsia="標楷體" w:hAnsi="Times New Roman"/>
          <w:bCs/>
          <w:sz w:val="28"/>
          <w:szCs w:val="28"/>
        </w:rPr>
        <w:t>參與單位</w:t>
      </w:r>
      <w:r w:rsidRPr="001F5E7D">
        <w:rPr>
          <w:rFonts w:ascii="Times New Roman" w:eastAsia="標楷體" w:hAnsi="Times New Roman"/>
          <w:bCs/>
          <w:sz w:val="28"/>
          <w:szCs w:val="28"/>
        </w:rPr>
        <w:t>露出</w:t>
      </w:r>
      <w:r w:rsidR="001F5E7D">
        <w:rPr>
          <w:rFonts w:ascii="Times New Roman" w:eastAsia="標楷體" w:hAnsi="Times New Roman" w:hint="eastAsia"/>
          <w:bCs/>
          <w:sz w:val="28"/>
          <w:szCs w:val="28"/>
        </w:rPr>
        <w:t>及</w:t>
      </w:r>
      <w:r w:rsidRPr="001F5E7D">
        <w:rPr>
          <w:rFonts w:ascii="Times New Roman" w:eastAsia="標楷體" w:hAnsi="Times New Roman"/>
          <w:bCs/>
          <w:sz w:val="28"/>
          <w:szCs w:val="28"/>
        </w:rPr>
        <w:t>合作訊息</w:t>
      </w:r>
      <w:r w:rsidRPr="001F5E7D">
        <w:rPr>
          <w:rFonts w:ascii="Times New Roman" w:eastAsia="標楷體" w:hAnsi="Times New Roman"/>
          <w:bCs/>
          <w:sz w:val="28"/>
          <w:szCs w:val="28"/>
        </w:rPr>
        <w:t>)</w:t>
      </w:r>
      <w:r w:rsidR="001F5E7D" w:rsidRPr="001F5E7D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="001F5E7D" w:rsidRPr="001F5E7D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0C8130D8" w14:textId="18A53DBB" w:rsidR="001F5E7D" w:rsidRPr="001F5E7D" w:rsidRDefault="00090795" w:rsidP="001F5E7D">
      <w:pPr>
        <w:pStyle w:val="a9"/>
        <w:numPr>
          <w:ilvl w:val="0"/>
          <w:numId w:val="6"/>
        </w:numPr>
        <w:spacing w:beforeLines="50" w:before="180" w:line="480" w:lineRule="exact"/>
        <w:ind w:leftChars="200" w:left="84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其他資源，公部門宣傳資源</w:t>
      </w:r>
      <w:r w:rsidRPr="001F5E7D">
        <w:rPr>
          <w:rFonts w:ascii="Times New Roman" w:eastAsia="標楷體" w:hAnsi="Times New Roman"/>
          <w:bCs/>
          <w:sz w:val="28"/>
          <w:szCs w:val="28"/>
        </w:rPr>
        <w:t>(</w:t>
      </w:r>
      <w:r w:rsidR="001F5E7D">
        <w:rPr>
          <w:rFonts w:ascii="Times New Roman" w:eastAsia="標楷體" w:hAnsi="Times New Roman"/>
          <w:bCs/>
          <w:sz w:val="28"/>
          <w:szCs w:val="28"/>
        </w:rPr>
        <w:t>如</w:t>
      </w:r>
      <w:r w:rsidR="001F5E7D">
        <w:rPr>
          <w:rFonts w:ascii="Times New Roman" w:eastAsia="標楷體" w:hAnsi="Times New Roman" w:hint="eastAsia"/>
          <w:bCs/>
          <w:sz w:val="28"/>
          <w:szCs w:val="28"/>
        </w:rPr>
        <w:t>本館</w:t>
      </w:r>
      <w:r w:rsidRPr="001F5E7D">
        <w:rPr>
          <w:rFonts w:ascii="Times New Roman" w:eastAsia="標楷體" w:hAnsi="Times New Roman"/>
          <w:bCs/>
          <w:sz w:val="28"/>
          <w:szCs w:val="28"/>
        </w:rPr>
        <w:t>官方粉絲團、官方網站等資源，視實際情況提供</w:t>
      </w:r>
      <w:r w:rsidRPr="001F5E7D">
        <w:rPr>
          <w:rFonts w:ascii="Times New Roman" w:eastAsia="標楷體" w:hAnsi="Times New Roman"/>
          <w:bCs/>
          <w:sz w:val="28"/>
          <w:szCs w:val="28"/>
        </w:rPr>
        <w:t>)</w:t>
      </w:r>
      <w:r w:rsidR="001F5E7D" w:rsidRPr="001F5E7D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="001F5E7D" w:rsidRPr="001F5E7D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4EE9C9C1" w14:textId="4EBE5F24" w:rsidR="001F5E7D" w:rsidRDefault="0025640F" w:rsidP="001F5E7D">
      <w:pPr>
        <w:spacing w:beforeLines="50" w:before="180" w:line="480" w:lineRule="exact"/>
        <w:ind w:leftChars="200" w:left="48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F5E7D">
        <w:rPr>
          <w:rFonts w:ascii="Times New Roman" w:eastAsia="標楷體" w:hAnsi="Times New Roman"/>
          <w:b/>
          <w:sz w:val="28"/>
          <w:szCs w:val="28"/>
        </w:rPr>
        <w:t>(</w:t>
      </w:r>
      <w:r w:rsidRPr="001F5E7D">
        <w:rPr>
          <w:rFonts w:ascii="Times New Roman" w:eastAsia="標楷體" w:hAnsi="Times New Roman"/>
          <w:b/>
          <w:sz w:val="28"/>
          <w:szCs w:val="28"/>
        </w:rPr>
        <w:t>二</w:t>
      </w:r>
      <w:r w:rsidRPr="001F5E7D">
        <w:rPr>
          <w:rFonts w:ascii="Times New Roman" w:eastAsia="標楷體" w:hAnsi="Times New Roman"/>
          <w:b/>
          <w:sz w:val="28"/>
          <w:szCs w:val="28"/>
        </w:rPr>
        <w:t>)</w:t>
      </w:r>
      <w:r w:rsidR="004D768D" w:rsidRPr="00A407D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協作內容</w:t>
      </w:r>
    </w:p>
    <w:p w14:paraId="3EEDE670" w14:textId="27D3A17C" w:rsidR="001E5BFA" w:rsidRPr="001F5E7D" w:rsidRDefault="005E0403" w:rsidP="001F5E7D">
      <w:pPr>
        <w:spacing w:beforeLines="50" w:before="180" w:afterLines="50" w:after="180" w:line="480" w:lineRule="exact"/>
        <w:ind w:leftChars="200" w:left="48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海洋街角館合作</w:t>
      </w:r>
      <w:r>
        <w:rPr>
          <w:rFonts w:ascii="Times New Roman" w:eastAsia="標楷體" w:hAnsi="Times New Roman" w:hint="eastAsia"/>
          <w:bCs/>
          <w:sz w:val="28"/>
          <w:szCs w:val="28"/>
        </w:rPr>
        <w:t>單位之</w:t>
      </w:r>
      <w:r w:rsidR="00B853B7" w:rsidRPr="001F5E7D">
        <w:rPr>
          <w:rFonts w:ascii="Times New Roman" w:eastAsia="標楷體" w:hAnsi="Times New Roman"/>
          <w:bCs/>
          <w:sz w:val="28"/>
          <w:szCs w:val="28"/>
        </w:rPr>
        <w:t>人員</w:t>
      </w:r>
      <w:r>
        <w:rPr>
          <w:rFonts w:ascii="Times New Roman" w:eastAsia="標楷體" w:hAnsi="Times New Roman"/>
          <w:bCs/>
          <w:sz w:val="28"/>
          <w:szCs w:val="28"/>
        </w:rPr>
        <w:t>與</w:t>
      </w:r>
      <w:r>
        <w:rPr>
          <w:rFonts w:ascii="Times New Roman" w:eastAsia="標楷體" w:hAnsi="Times New Roman" w:hint="eastAsia"/>
          <w:bCs/>
          <w:sz w:val="28"/>
          <w:szCs w:val="28"/>
        </w:rPr>
        <w:t>本</w:t>
      </w:r>
      <w:r w:rsidR="000C52E9" w:rsidRPr="001F5E7D">
        <w:rPr>
          <w:rFonts w:ascii="Times New Roman" w:eastAsia="標楷體" w:hAnsi="Times New Roman"/>
          <w:bCs/>
          <w:sz w:val="28"/>
          <w:szCs w:val="28"/>
        </w:rPr>
        <w:t>館共同</w:t>
      </w:r>
      <w:r w:rsidR="00CA11BC" w:rsidRPr="001F5E7D">
        <w:rPr>
          <w:rFonts w:ascii="Times New Roman" w:eastAsia="標楷體" w:hAnsi="Times New Roman"/>
          <w:bCs/>
          <w:sz w:val="28"/>
          <w:szCs w:val="28"/>
        </w:rPr>
        <w:t>配合執行以下</w:t>
      </w:r>
      <w:r w:rsidR="00B853B7" w:rsidRPr="001F5E7D">
        <w:rPr>
          <w:rFonts w:ascii="Times New Roman" w:eastAsia="標楷體" w:hAnsi="Times New Roman"/>
          <w:bCs/>
          <w:sz w:val="28"/>
          <w:szCs w:val="28"/>
        </w:rPr>
        <w:t>項目：</w:t>
      </w: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82"/>
        <w:gridCol w:w="5959"/>
      </w:tblGrid>
      <w:tr w:rsidR="00122DCF" w:rsidRPr="001F5E7D" w14:paraId="7F0272E8" w14:textId="77777777" w:rsidTr="00515BD9">
        <w:trPr>
          <w:trHeight w:val="567"/>
          <w:tblHeader/>
          <w:jc w:val="right"/>
        </w:trPr>
        <w:tc>
          <w:tcPr>
            <w:tcW w:w="846" w:type="dxa"/>
            <w:tcBorders>
              <w:tl2br w:val="nil"/>
            </w:tcBorders>
            <w:shd w:val="clear" w:color="auto" w:fill="E8E8E8" w:themeFill="background2"/>
            <w:vAlign w:val="center"/>
          </w:tcPr>
          <w:p w14:paraId="2B69E0DE" w14:textId="2406DE2C" w:rsidR="00887AE3" w:rsidRPr="001F5E7D" w:rsidRDefault="001F5E7D" w:rsidP="001F5E7D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 w:hint="eastAsia"/>
                <w:sz w:val="28"/>
                <w:szCs w:val="28"/>
              </w:rPr>
              <w:t>項次</w:t>
            </w:r>
          </w:p>
        </w:tc>
        <w:tc>
          <w:tcPr>
            <w:tcW w:w="2282" w:type="dxa"/>
            <w:shd w:val="clear" w:color="auto" w:fill="E8E8E8" w:themeFill="background2"/>
            <w:vAlign w:val="center"/>
          </w:tcPr>
          <w:p w14:paraId="17E46278" w14:textId="77777777" w:rsidR="00887AE3" w:rsidRPr="001F5E7D" w:rsidRDefault="00887AE3" w:rsidP="001F5E7D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5959" w:type="dxa"/>
            <w:shd w:val="clear" w:color="auto" w:fill="E8E8E8" w:themeFill="background2"/>
            <w:vAlign w:val="center"/>
          </w:tcPr>
          <w:p w14:paraId="2FA24374" w14:textId="77777777" w:rsidR="00887AE3" w:rsidRPr="001F5E7D" w:rsidRDefault="00887AE3" w:rsidP="001F5E7D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內容</w:t>
            </w:r>
          </w:p>
        </w:tc>
      </w:tr>
      <w:tr w:rsidR="00122DCF" w:rsidRPr="001F5E7D" w14:paraId="07160C79" w14:textId="77777777" w:rsidTr="00515BD9">
        <w:trPr>
          <w:trHeight w:val="567"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1BFF3036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E939E5" w14:textId="6B701538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在地故事調查及產出</w:t>
            </w:r>
          </w:p>
        </w:tc>
        <w:tc>
          <w:tcPr>
            <w:tcW w:w="5959" w:type="dxa"/>
            <w:shd w:val="clear" w:color="auto" w:fill="auto"/>
          </w:tcPr>
          <w:p w14:paraId="395EDB76" w14:textId="0291A0D4" w:rsidR="00887AE3" w:rsidRPr="001F5E7D" w:rsidRDefault="00485B7F" w:rsidP="005E0403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700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發</w:t>
            </w:r>
            <w:r w:rsidR="00887AE3" w:rsidRPr="00C700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掘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在地記憶，調查、整理自身館舍與</w:t>
            </w:r>
            <w:r w:rsidR="00E54A58" w:rsidRPr="001F5E7D">
              <w:rPr>
                <w:rFonts w:ascii="Times New Roman" w:eastAsia="標楷體" w:hAnsi="Times New Roman"/>
                <w:sz w:val="28"/>
                <w:szCs w:val="28"/>
              </w:rPr>
              <w:t>海洋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的文化連結，包含在地家族、傳統產業、生活文化、風俗習慣</w:t>
            </w:r>
            <w:r w:rsidR="00401940" w:rsidRPr="001F5E7D">
              <w:rPr>
                <w:rFonts w:ascii="Times New Roman" w:eastAsia="標楷體" w:hAnsi="Times New Roman"/>
                <w:sz w:val="28"/>
                <w:szCs w:val="28"/>
              </w:rPr>
              <w:t>、海洋遊憩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等面向，蒐集並盤點其物件及田野資料，以文宣繪製、繪本、遊戲製作、影像紀錄等形式</w:t>
            </w:r>
            <w:r w:rsidR="005E040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建構在地生活記憶及知識。</w:t>
            </w:r>
          </w:p>
        </w:tc>
      </w:tr>
      <w:tr w:rsidR="00122DCF" w:rsidRPr="001F5E7D" w14:paraId="33CC2AFD" w14:textId="77777777" w:rsidTr="00515BD9">
        <w:trPr>
          <w:trHeight w:val="567"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73E91FD2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76BF63" w14:textId="15E0C84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營運空間整理、規劃及展示</w:t>
            </w:r>
          </w:p>
        </w:tc>
        <w:tc>
          <w:tcPr>
            <w:tcW w:w="5959" w:type="dxa"/>
            <w:shd w:val="clear" w:color="auto" w:fill="auto"/>
          </w:tcPr>
          <w:p w14:paraId="53991BCB" w14:textId="6BE0F667" w:rsidR="00887AE3" w:rsidRPr="001F5E7D" w:rsidRDefault="00887AE3" w:rsidP="005E0403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整理既有空間</w:t>
            </w:r>
            <w:r w:rsidR="00F53110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 w:rsidR="00F53110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含船隻</w:t>
            </w:r>
            <w:r w:rsidR="004D768D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F53110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罟寮</w:t>
            </w:r>
            <w:proofErr w:type="gramEnd"/>
            <w:r w:rsidR="004D768D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.</w:t>
            </w:r>
            <w:r w:rsidR="004D768D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捕鰻</w:t>
            </w:r>
            <w:proofErr w:type="gramStart"/>
            <w:r w:rsidR="004D768D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寮</w:t>
            </w:r>
            <w:proofErr w:type="gramEnd"/>
            <w:r w:rsidR="004D768D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等</w:t>
            </w:r>
            <w:r w:rsid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作業場域</w:t>
            </w:r>
            <w:r w:rsidR="00F53110" w:rsidRPr="00CE2C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，並規劃展示</w:t>
            </w:r>
            <w:r w:rsidR="00F346EC" w:rsidRPr="001F5E7D">
              <w:rPr>
                <w:rFonts w:ascii="Times New Roman" w:eastAsia="標楷體" w:hAnsi="Times New Roman"/>
                <w:sz w:val="28"/>
                <w:szCs w:val="28"/>
              </w:rPr>
              <w:t>與</w:t>
            </w:r>
            <w:r w:rsidR="00401940" w:rsidRPr="001F5E7D">
              <w:rPr>
                <w:rFonts w:ascii="Times New Roman" w:eastAsia="標楷體" w:hAnsi="Times New Roman"/>
                <w:sz w:val="28"/>
                <w:szCs w:val="28"/>
              </w:rPr>
              <w:t>海洋</w:t>
            </w:r>
            <w:r w:rsidR="00F346EC" w:rsidRPr="001F5E7D">
              <w:rPr>
                <w:rFonts w:ascii="Times New Roman" w:eastAsia="標楷體" w:hAnsi="Times New Roman"/>
                <w:sz w:val="28"/>
                <w:szCs w:val="28"/>
              </w:rPr>
              <w:t>環境</w:t>
            </w:r>
            <w:r w:rsidR="00401940" w:rsidRPr="001F5E7D">
              <w:rPr>
                <w:rFonts w:ascii="Times New Roman" w:eastAsia="標楷體" w:hAnsi="Times New Roman"/>
                <w:sz w:val="28"/>
                <w:szCs w:val="28"/>
              </w:rPr>
              <w:t>保育</w:t>
            </w:r>
            <w:r w:rsidR="00F346EC" w:rsidRPr="001F5E7D">
              <w:rPr>
                <w:rFonts w:ascii="Times New Roman" w:eastAsia="標楷體" w:hAnsi="Times New Roman"/>
                <w:sz w:val="28"/>
                <w:szCs w:val="28"/>
              </w:rPr>
              <w:t>、海洋文化保存等</w:t>
            </w:r>
            <w:r w:rsidR="00401940" w:rsidRPr="001F5E7D">
              <w:rPr>
                <w:rFonts w:ascii="Times New Roman" w:eastAsia="標楷體" w:hAnsi="Times New Roman"/>
                <w:sz w:val="28"/>
                <w:szCs w:val="28"/>
              </w:rPr>
              <w:t>相關</w:t>
            </w:r>
            <w:r w:rsidR="00F346EC" w:rsidRPr="001F5E7D">
              <w:rPr>
                <w:rFonts w:ascii="Times New Roman" w:eastAsia="標楷體" w:hAnsi="Times New Roman"/>
                <w:sz w:val="28"/>
                <w:szCs w:val="28"/>
              </w:rPr>
              <w:t>故事連結之</w:t>
            </w:r>
            <w:r w:rsidR="00401940" w:rsidRPr="001F5E7D">
              <w:rPr>
                <w:rFonts w:ascii="Times New Roman" w:eastAsia="標楷體" w:hAnsi="Times New Roman"/>
                <w:sz w:val="28"/>
                <w:szCs w:val="28"/>
              </w:rPr>
              <w:t>主題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122DCF" w:rsidRPr="001F5E7D" w14:paraId="31D5027D" w14:textId="77777777" w:rsidTr="00515BD9">
        <w:trPr>
          <w:trHeight w:val="567"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A9A097F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26B21F5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教育推廣活動規劃及執行</w:t>
            </w:r>
          </w:p>
        </w:tc>
        <w:tc>
          <w:tcPr>
            <w:tcW w:w="5959" w:type="dxa"/>
            <w:shd w:val="clear" w:color="auto" w:fill="auto"/>
          </w:tcPr>
          <w:p w14:paraId="23027F29" w14:textId="4BE8C61B" w:rsidR="00887AE3" w:rsidRPr="001F5E7D" w:rsidRDefault="00887AE3" w:rsidP="005E0403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從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海洋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街角館基地及主題出發，辦理各項促進民眾參與、認識</w:t>
            </w:r>
            <w:r w:rsidR="00575E83" w:rsidRPr="001F5E7D">
              <w:rPr>
                <w:rFonts w:ascii="Times New Roman" w:eastAsia="標楷體" w:hAnsi="Times New Roman"/>
                <w:sz w:val="28"/>
                <w:szCs w:val="28"/>
              </w:rPr>
              <w:t>海洋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文化或產業</w:t>
            </w:r>
            <w:r w:rsidR="00515BD9">
              <w:rPr>
                <w:rFonts w:ascii="Times New Roman" w:eastAsia="標楷體" w:hAnsi="Times New Roman" w:hint="eastAsia"/>
                <w:sz w:val="28"/>
                <w:szCs w:val="28"/>
              </w:rPr>
              <w:t>的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相關活動，或與博物館進行聯合策展</w:t>
            </w:r>
            <w:r w:rsidR="005E040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及教育推廣活動規劃辦理等</w:t>
            </w:r>
            <w:r w:rsidR="00515BD9">
              <w:rPr>
                <w:rFonts w:ascii="Times New Roman" w:eastAsia="標楷體" w:hAnsi="Times New Roman" w:hint="eastAsia"/>
                <w:sz w:val="28"/>
                <w:szCs w:val="28"/>
              </w:rPr>
              <w:t>多元形式。</w:t>
            </w:r>
          </w:p>
        </w:tc>
      </w:tr>
      <w:tr w:rsidR="00122DCF" w:rsidRPr="001F5E7D" w14:paraId="7968AC4F" w14:textId="77777777" w:rsidTr="00515BD9">
        <w:trPr>
          <w:trHeight w:val="567"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53CD50E6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6A55915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區域資源的整合及串聯</w:t>
            </w:r>
          </w:p>
        </w:tc>
        <w:tc>
          <w:tcPr>
            <w:tcW w:w="5959" w:type="dxa"/>
            <w:shd w:val="clear" w:color="auto" w:fill="auto"/>
          </w:tcPr>
          <w:p w14:paraId="10571FB9" w14:textId="4E0422D3" w:rsidR="00887AE3" w:rsidRPr="001F5E7D" w:rsidRDefault="00887AE3" w:rsidP="005E0403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以提案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之海洋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街角館為核心，整合鄰近區域內個人、社區協會、文化團體、店家、宮廟或學校等相關資源，共同合作</w:t>
            </w:r>
            <w:r w:rsidR="00485B7F" w:rsidRPr="00C700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發</w:t>
            </w:r>
            <w:r w:rsidRPr="00C700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掘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區域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海洋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歷史文化、人文故事，或是促進人文、生態、環境提升、展演等主題，規劃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海洋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文化遊程、展示與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教育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推廣活動等，形成區域文化社群串聯之行動方案。</w:t>
            </w:r>
          </w:p>
        </w:tc>
      </w:tr>
      <w:tr w:rsidR="00122DCF" w:rsidRPr="001F5E7D" w14:paraId="56DBB3DB" w14:textId="77777777" w:rsidTr="00515BD9">
        <w:trPr>
          <w:trHeight w:val="567"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FA74411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EEB1346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共學課程的辦理</w:t>
            </w:r>
          </w:p>
        </w:tc>
        <w:tc>
          <w:tcPr>
            <w:tcW w:w="5959" w:type="dxa"/>
            <w:shd w:val="clear" w:color="auto" w:fill="auto"/>
          </w:tcPr>
          <w:p w14:paraId="6B4F28C3" w14:textId="65A6ACE0" w:rsidR="00887AE3" w:rsidRPr="001F5E7D" w:rsidRDefault="005E0403" w:rsidP="005E0403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可自行邀請專業人員，辦理課程或工作坊等，內容</w:t>
            </w:r>
            <w:r w:rsidR="00485B7F">
              <w:rPr>
                <w:rFonts w:ascii="Times New Roman" w:eastAsia="標楷體" w:hAnsi="Times New Roman" w:hint="eastAsia"/>
                <w:sz w:val="28"/>
                <w:szCs w:val="28"/>
              </w:rPr>
              <w:t>須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與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海洋文化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物件典藏與維護、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海洋環境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教育推廣活動規劃、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海洋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文化傳承及轉譯等內容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相關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。課程規劃</w:t>
            </w:r>
            <w:r w:rsidR="00485B7F">
              <w:rPr>
                <w:rFonts w:ascii="Times New Roman" w:eastAsia="標楷體" w:hAnsi="Times New Roman" w:hint="eastAsia"/>
                <w:sz w:val="28"/>
                <w:szCs w:val="28"/>
              </w:rPr>
              <w:t>須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具提升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海洋</w:t>
            </w:r>
            <w:r w:rsidR="00887AE3" w:rsidRPr="001F5E7D">
              <w:rPr>
                <w:rFonts w:ascii="Times New Roman" w:eastAsia="標楷體" w:hAnsi="Times New Roman"/>
                <w:sz w:val="28"/>
                <w:szCs w:val="28"/>
              </w:rPr>
              <w:t>街角館經營之公共性、公益性及知識性尤佳，並應開放邀請他館人員共同參與。</w:t>
            </w:r>
          </w:p>
        </w:tc>
      </w:tr>
      <w:tr w:rsidR="00122DCF" w:rsidRPr="001F5E7D" w14:paraId="180094F1" w14:textId="77777777" w:rsidTr="00515BD9">
        <w:trPr>
          <w:trHeight w:val="567"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458FAB81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3B350A0" w14:textId="0A2D8483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館際協作計畫</w:t>
            </w:r>
          </w:p>
        </w:tc>
        <w:tc>
          <w:tcPr>
            <w:tcW w:w="5959" w:type="dxa"/>
            <w:shd w:val="clear" w:color="auto" w:fill="auto"/>
          </w:tcPr>
          <w:p w14:paraId="0128DF06" w14:textId="6FB247FD" w:rsidR="00887AE3" w:rsidRPr="001F5E7D" w:rsidRDefault="00887AE3" w:rsidP="005E0403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鼓勵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海洋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街角館兩館以上相互串聯協作，辦理具有展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示</w:t>
            </w:r>
            <w:r w:rsidR="00B73D8D" w:rsidRPr="001F5E7D">
              <w:rPr>
                <w:rFonts w:ascii="Times New Roman" w:eastAsia="標楷體" w:hAnsi="Times New Roman"/>
                <w:sz w:val="28"/>
                <w:szCs w:val="28"/>
              </w:rPr>
              <w:t>海洋環境保育、海洋文化保存等</w:t>
            </w:r>
            <w:r w:rsidR="005E0403">
              <w:rPr>
                <w:rFonts w:ascii="Times New Roman" w:eastAsia="標楷體" w:hAnsi="Times New Roman"/>
                <w:sz w:val="28"/>
                <w:szCs w:val="28"/>
              </w:rPr>
              <w:t>相關主題之教育推廣活動或展演計畫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參與成員最少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家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以上街角館夥伴</w:t>
            </w:r>
            <w:r w:rsidR="005E0403" w:rsidRPr="001F5E7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5E0403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proofErr w:type="gramStart"/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蘭博館</w:t>
            </w:r>
            <w:proofErr w:type="gramEnd"/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t>方亦會協助籌措相</w:t>
            </w:r>
            <w:r w:rsidR="00CE2C9E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關資源。</w:t>
            </w:r>
          </w:p>
        </w:tc>
      </w:tr>
      <w:tr w:rsidR="00122DCF" w:rsidRPr="001F5E7D" w14:paraId="0D22536E" w14:textId="77777777" w:rsidTr="00515BD9">
        <w:trPr>
          <w:trHeight w:val="567"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695E9806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CFB058A" w14:textId="77777777" w:rsidR="00887AE3" w:rsidRPr="001F5E7D" w:rsidRDefault="00887AE3" w:rsidP="005E0403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</w:tc>
        <w:tc>
          <w:tcPr>
            <w:tcW w:w="5959" w:type="dxa"/>
            <w:shd w:val="clear" w:color="auto" w:fill="auto"/>
          </w:tcPr>
          <w:p w14:paraId="7510821B" w14:textId="13C1EC30" w:rsidR="00887AE3" w:rsidRPr="001F5E7D" w:rsidRDefault="00887AE3" w:rsidP="005E0403">
            <w:pPr>
              <w:numPr>
                <w:ilvl w:val="0"/>
                <w:numId w:val="2"/>
              </w:numPr>
              <w:snapToGrid w:val="0"/>
              <w:ind w:left="455" w:hanging="45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鼓勵提出可響應本館</w:t>
            </w:r>
            <w:r w:rsidR="00872B5A" w:rsidRPr="001F5E7D">
              <w:rPr>
                <w:rFonts w:ascii="Times New Roman" w:eastAsia="標楷體" w:hAnsi="Times New Roman"/>
                <w:sz w:val="28"/>
                <w:szCs w:val="28"/>
              </w:rPr>
              <w:t>海洋教育推廣</w:t>
            </w:r>
            <w:r w:rsidR="001C4449" w:rsidRPr="001F5E7D">
              <w:rPr>
                <w:rFonts w:ascii="Times New Roman" w:eastAsia="標楷體" w:hAnsi="Times New Roman"/>
                <w:sz w:val="28"/>
                <w:szCs w:val="28"/>
              </w:rPr>
              <w:t>活動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規劃辦理之相關</w:t>
            </w:r>
            <w:r w:rsidR="001C4449" w:rsidRPr="001F5E7D">
              <w:rPr>
                <w:rFonts w:ascii="Times New Roman" w:eastAsia="標楷體" w:hAnsi="Times New Roman"/>
                <w:sz w:val="28"/>
                <w:szCs w:val="28"/>
              </w:rPr>
              <w:t>方案</w:t>
            </w: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155C3322" w14:textId="77777777" w:rsidR="00887AE3" w:rsidRPr="001F5E7D" w:rsidRDefault="00887AE3" w:rsidP="005E0403">
            <w:pPr>
              <w:numPr>
                <w:ilvl w:val="0"/>
                <w:numId w:val="2"/>
              </w:numPr>
              <w:snapToGrid w:val="0"/>
              <w:ind w:left="455" w:hanging="45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F5E7D">
              <w:rPr>
                <w:rFonts w:ascii="Times New Roman" w:eastAsia="標楷體" w:hAnsi="Times New Roman"/>
                <w:sz w:val="28"/>
                <w:szCs w:val="28"/>
              </w:rPr>
              <w:t>上述未列但能鼓勵與增加文化多元豐富度、體驗交流之相關內容。</w:t>
            </w:r>
          </w:p>
        </w:tc>
      </w:tr>
    </w:tbl>
    <w:p w14:paraId="3A4305A0" w14:textId="3741E333" w:rsidR="005E0403" w:rsidRDefault="005E0403" w:rsidP="005E0403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E0403">
        <w:rPr>
          <w:rFonts w:ascii="Times New Roman" w:eastAsia="標楷體" w:hAnsi="Times New Roman" w:hint="eastAsia"/>
          <w:b/>
          <w:sz w:val="28"/>
          <w:szCs w:val="28"/>
        </w:rPr>
        <w:t>六、</w:t>
      </w:r>
      <w:r>
        <w:rPr>
          <w:rFonts w:ascii="Times New Roman" w:eastAsia="標楷體" w:hAnsi="Times New Roman" w:hint="eastAsia"/>
          <w:b/>
          <w:sz w:val="28"/>
          <w:szCs w:val="28"/>
        </w:rPr>
        <w:t>其他</w:t>
      </w:r>
      <w:r w:rsidR="00707136" w:rsidRPr="005E0403">
        <w:rPr>
          <w:rFonts w:ascii="Times New Roman" w:eastAsia="標楷體" w:hAnsi="Times New Roman"/>
          <w:b/>
          <w:sz w:val="28"/>
          <w:szCs w:val="28"/>
        </w:rPr>
        <w:t>事項</w:t>
      </w:r>
    </w:p>
    <w:p w14:paraId="545F3507" w14:textId="77777777" w:rsidR="005E0403" w:rsidRDefault="00E63728" w:rsidP="005E0403">
      <w:pPr>
        <w:pStyle w:val="a9"/>
        <w:numPr>
          <w:ilvl w:val="0"/>
          <w:numId w:val="12"/>
        </w:numPr>
        <w:spacing w:beforeLines="50" w:before="180" w:line="480" w:lineRule="exact"/>
        <w:ind w:leftChars="200" w:left="94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E0403">
        <w:rPr>
          <w:rFonts w:ascii="Times New Roman" w:eastAsia="標楷體" w:hAnsi="Times New Roman"/>
          <w:bCs/>
          <w:sz w:val="28"/>
          <w:szCs w:val="28"/>
        </w:rPr>
        <w:t>參與單位</w:t>
      </w:r>
      <w:r w:rsidR="00115D62" w:rsidRPr="005E0403">
        <w:rPr>
          <w:rFonts w:ascii="Times New Roman" w:eastAsia="標楷體" w:hAnsi="Times New Roman"/>
          <w:bCs/>
          <w:sz w:val="28"/>
          <w:szCs w:val="28"/>
        </w:rPr>
        <w:t>須配合「海洋街角館」之相關宣傳，並提供消費者活動諮詢，如</w:t>
      </w:r>
      <w:r w:rsidR="00A06058" w:rsidRPr="005E0403">
        <w:rPr>
          <w:rFonts w:ascii="Times New Roman" w:eastAsia="標楷體" w:hAnsi="Times New Roman"/>
          <w:bCs/>
          <w:sz w:val="28"/>
          <w:szCs w:val="28"/>
        </w:rPr>
        <w:t>提供近期</w:t>
      </w:r>
      <w:r w:rsidR="00115D62" w:rsidRPr="005E0403">
        <w:rPr>
          <w:rFonts w:ascii="Times New Roman" w:eastAsia="標楷體" w:hAnsi="Times New Roman"/>
          <w:bCs/>
          <w:sz w:val="28"/>
          <w:szCs w:val="28"/>
        </w:rPr>
        <w:t>活動</w:t>
      </w:r>
      <w:r w:rsidR="00A06058" w:rsidRPr="005E0403">
        <w:rPr>
          <w:rFonts w:ascii="Times New Roman" w:eastAsia="標楷體" w:hAnsi="Times New Roman"/>
          <w:bCs/>
          <w:sz w:val="28"/>
          <w:szCs w:val="28"/>
        </w:rPr>
        <w:t>相關</w:t>
      </w:r>
      <w:r w:rsidR="00115D62" w:rsidRPr="005E0403">
        <w:rPr>
          <w:rFonts w:ascii="Times New Roman" w:eastAsia="標楷體" w:hAnsi="Times New Roman"/>
          <w:bCs/>
          <w:sz w:val="28"/>
          <w:szCs w:val="28"/>
        </w:rPr>
        <w:t>資訊。</w:t>
      </w:r>
    </w:p>
    <w:p w14:paraId="28FB9876" w14:textId="77777777" w:rsidR="005E0403" w:rsidRDefault="00115D62" w:rsidP="005E0403">
      <w:pPr>
        <w:pStyle w:val="a9"/>
        <w:numPr>
          <w:ilvl w:val="0"/>
          <w:numId w:val="12"/>
        </w:numPr>
        <w:spacing w:beforeLines="50" w:before="180" w:line="480" w:lineRule="exact"/>
        <w:ind w:leftChars="200" w:left="94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E0403">
        <w:rPr>
          <w:rFonts w:ascii="Times New Roman" w:eastAsia="標楷體" w:hAnsi="Times New Roman"/>
          <w:bCs/>
          <w:sz w:val="28"/>
          <w:szCs w:val="28"/>
        </w:rPr>
        <w:t>同意因推廣需要，刊登「海洋街角館」</w:t>
      </w:r>
      <w:r w:rsidR="00E63728" w:rsidRPr="005E0403">
        <w:rPr>
          <w:rFonts w:ascii="Times New Roman" w:eastAsia="標楷體" w:hAnsi="Times New Roman"/>
          <w:bCs/>
          <w:sz w:val="28"/>
          <w:szCs w:val="28"/>
        </w:rPr>
        <w:t>參與單位</w:t>
      </w:r>
      <w:r w:rsidRPr="005E0403">
        <w:rPr>
          <w:rFonts w:ascii="Times New Roman" w:eastAsia="標楷體" w:hAnsi="Times New Roman"/>
          <w:bCs/>
          <w:sz w:val="28"/>
          <w:szCs w:val="28"/>
        </w:rPr>
        <w:t>之名稱、電話、地址及</w:t>
      </w:r>
      <w:r w:rsidR="005E0403">
        <w:rPr>
          <w:rFonts w:ascii="Times New Roman" w:eastAsia="標楷體" w:hAnsi="Times New Roman"/>
          <w:bCs/>
          <w:sz w:val="28"/>
          <w:szCs w:val="28"/>
        </w:rPr>
        <w:t>網頁</w:t>
      </w:r>
      <w:r w:rsidR="005E0403">
        <w:rPr>
          <w:rFonts w:ascii="Times New Roman" w:eastAsia="標楷體" w:hAnsi="Times New Roman" w:hint="eastAsia"/>
          <w:bCs/>
          <w:sz w:val="28"/>
          <w:szCs w:val="28"/>
        </w:rPr>
        <w:t>等對外聯絡資訊。</w:t>
      </w:r>
    </w:p>
    <w:p w14:paraId="3E7F59C0" w14:textId="759CEA5F" w:rsidR="00115D62" w:rsidRPr="001F5E7D" w:rsidRDefault="00115D62" w:rsidP="005E0403">
      <w:pPr>
        <w:pStyle w:val="a9"/>
        <w:numPr>
          <w:ilvl w:val="0"/>
          <w:numId w:val="12"/>
        </w:numPr>
        <w:spacing w:beforeLines="50" w:before="180" w:line="480" w:lineRule="exact"/>
        <w:ind w:leftChars="200" w:left="94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凡報名參加者，視為同意遵守本案一切規範，如有未盡事宜或任何更新事項將於活動網站公告之。</w:t>
      </w:r>
    </w:p>
    <w:p w14:paraId="6E083A11" w14:textId="163DE303" w:rsidR="00710992" w:rsidRPr="005E0403" w:rsidRDefault="00115D62" w:rsidP="005E0403">
      <w:pPr>
        <w:pStyle w:val="a9"/>
        <w:numPr>
          <w:ilvl w:val="0"/>
          <w:numId w:val="12"/>
        </w:numPr>
        <w:spacing w:beforeLines="50" w:before="180" w:line="480" w:lineRule="exact"/>
        <w:ind w:leftChars="200" w:left="94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5E7D">
        <w:rPr>
          <w:rFonts w:ascii="Times New Roman" w:eastAsia="標楷體" w:hAnsi="Times New Roman"/>
          <w:bCs/>
          <w:sz w:val="28"/>
          <w:szCs w:val="28"/>
        </w:rPr>
        <w:t>相關規範未盡之處，以主辦單位解釋為</w:t>
      </w:r>
      <w:proofErr w:type="gramStart"/>
      <w:r w:rsidRPr="001F5E7D">
        <w:rPr>
          <w:rFonts w:ascii="Times New Roman" w:eastAsia="標楷體" w:hAnsi="Times New Roman"/>
          <w:bCs/>
          <w:sz w:val="28"/>
          <w:szCs w:val="28"/>
        </w:rPr>
        <w:t>準</w:t>
      </w:r>
      <w:proofErr w:type="gramEnd"/>
      <w:r w:rsidRPr="001F5E7D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3F08F4F" w14:textId="77777777" w:rsidR="005E0403" w:rsidRDefault="005E0403" w:rsidP="005E0403">
      <w:pPr>
        <w:spacing w:beforeLines="100" w:before="36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七、</w:t>
      </w:r>
      <w:r w:rsidR="009D42AA" w:rsidRPr="005E0403">
        <w:rPr>
          <w:rFonts w:ascii="Times New Roman" w:eastAsia="標楷體" w:hAnsi="Times New Roman"/>
          <w:b/>
          <w:sz w:val="28"/>
          <w:szCs w:val="28"/>
        </w:rPr>
        <w:t>招募辦法</w:t>
      </w:r>
    </w:p>
    <w:p w14:paraId="7A5D5A07" w14:textId="3722E6CB" w:rsidR="00F178D0" w:rsidRDefault="0078599A" w:rsidP="00F178D0">
      <w:pPr>
        <w:spacing w:beforeLines="50" w:before="180" w:line="480" w:lineRule="exact"/>
        <w:ind w:leftChars="200" w:left="48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5E0403">
        <w:rPr>
          <w:rFonts w:ascii="Times New Roman" w:eastAsia="標楷體" w:hAnsi="Times New Roman"/>
          <w:bCs/>
          <w:sz w:val="28"/>
          <w:szCs w:val="28"/>
        </w:rPr>
        <w:t>請檢附以下資料，向本館海洋街角館招募小組提出申請：</w:t>
      </w:r>
      <w:r w:rsidRPr="005E0403">
        <w:rPr>
          <w:rFonts w:ascii="Times New Roman" w:eastAsia="標楷體" w:hAnsi="Times New Roman"/>
          <w:bCs/>
          <w:sz w:val="28"/>
          <w:szCs w:val="28"/>
        </w:rPr>
        <w:br/>
      </w:r>
      <w:r w:rsidR="0081392F" w:rsidRPr="005E0403">
        <w:rPr>
          <w:rFonts w:ascii="Times New Roman" w:eastAsia="標楷體" w:hAnsi="Times New Roman"/>
          <w:bCs/>
          <w:sz w:val="28"/>
          <w:szCs w:val="28"/>
        </w:rPr>
        <w:t>(</w:t>
      </w:r>
      <w:proofErr w:type="gramStart"/>
      <w:r w:rsidR="0081392F" w:rsidRPr="005E0403">
        <w:rPr>
          <w:rFonts w:ascii="Times New Roman" w:eastAsia="標楷體" w:hAnsi="Times New Roman"/>
          <w:bCs/>
          <w:sz w:val="28"/>
          <w:szCs w:val="28"/>
        </w:rPr>
        <w:t>一</w:t>
      </w:r>
      <w:proofErr w:type="gramEnd"/>
      <w:r w:rsidR="0081392F" w:rsidRPr="005E0403">
        <w:rPr>
          <w:rFonts w:ascii="Times New Roman" w:eastAsia="標楷體" w:hAnsi="Times New Roman"/>
          <w:bCs/>
          <w:sz w:val="28"/>
          <w:szCs w:val="28"/>
        </w:rPr>
        <w:t>)</w:t>
      </w:r>
      <w:r w:rsidR="0081392F" w:rsidRPr="005E0403">
        <w:rPr>
          <w:rFonts w:ascii="Times New Roman" w:eastAsia="標楷體" w:hAnsi="Times New Roman"/>
          <w:bCs/>
          <w:sz w:val="28"/>
          <w:szCs w:val="28"/>
        </w:rPr>
        <w:t>附件一、</w:t>
      </w:r>
      <w:r w:rsidR="00BC1FB7" w:rsidRPr="005E0403">
        <w:rPr>
          <w:rFonts w:ascii="Times New Roman" w:eastAsia="標楷體" w:hAnsi="Times New Roman"/>
          <w:bCs/>
          <w:sz w:val="28"/>
          <w:szCs w:val="28"/>
        </w:rPr>
        <w:t>海洋街角館</w:t>
      </w:r>
      <w:r w:rsidR="006822D1" w:rsidRPr="005E0403">
        <w:rPr>
          <w:rFonts w:ascii="Times New Roman" w:eastAsia="標楷體" w:hAnsi="Times New Roman"/>
          <w:bCs/>
          <w:sz w:val="28"/>
          <w:szCs w:val="28"/>
        </w:rPr>
        <w:t>場域基本資料</w:t>
      </w:r>
      <w:r w:rsidR="00BC1FB7" w:rsidRPr="005E0403">
        <w:rPr>
          <w:rFonts w:ascii="Times New Roman" w:eastAsia="標楷體" w:hAnsi="Times New Roman"/>
          <w:bCs/>
          <w:sz w:val="28"/>
          <w:szCs w:val="28"/>
        </w:rPr>
        <w:t>表</w:t>
      </w:r>
      <w:r w:rsidR="0081392F" w:rsidRPr="005E0403">
        <w:rPr>
          <w:rFonts w:ascii="Times New Roman" w:eastAsia="標楷體" w:hAnsi="Times New Roman"/>
          <w:bCs/>
          <w:sz w:val="28"/>
          <w:szCs w:val="28"/>
        </w:rPr>
        <w:br/>
        <w:t>(</w:t>
      </w:r>
      <w:r w:rsidR="004C592F">
        <w:rPr>
          <w:rFonts w:ascii="Times New Roman" w:eastAsia="標楷體" w:hAnsi="Times New Roman" w:hint="eastAsia"/>
          <w:bCs/>
          <w:sz w:val="28"/>
          <w:szCs w:val="28"/>
        </w:rPr>
        <w:t>二</w:t>
      </w:r>
      <w:r w:rsidR="0081392F" w:rsidRPr="005E0403">
        <w:rPr>
          <w:rFonts w:ascii="Times New Roman" w:eastAsia="標楷體" w:hAnsi="Times New Roman"/>
          <w:bCs/>
          <w:sz w:val="28"/>
          <w:szCs w:val="28"/>
        </w:rPr>
        <w:t>)</w:t>
      </w:r>
      <w:r w:rsidR="0081392F" w:rsidRPr="005E0403">
        <w:rPr>
          <w:rFonts w:ascii="Times New Roman" w:eastAsia="標楷體" w:hAnsi="Times New Roman"/>
          <w:bCs/>
          <w:sz w:val="28"/>
          <w:szCs w:val="28"/>
        </w:rPr>
        <w:t>附件</w:t>
      </w:r>
      <w:r w:rsidR="006822D1" w:rsidRPr="005E0403">
        <w:rPr>
          <w:rFonts w:ascii="Times New Roman" w:eastAsia="標楷體" w:hAnsi="Times New Roman"/>
          <w:bCs/>
          <w:sz w:val="28"/>
          <w:szCs w:val="28"/>
        </w:rPr>
        <w:t>二</w:t>
      </w:r>
      <w:r w:rsidR="0081392F" w:rsidRPr="005E0403">
        <w:rPr>
          <w:rFonts w:ascii="Times New Roman" w:eastAsia="標楷體" w:hAnsi="Times New Roman"/>
          <w:bCs/>
          <w:sz w:val="28"/>
          <w:szCs w:val="28"/>
        </w:rPr>
        <w:t>、合作意向書</w:t>
      </w:r>
      <w:r w:rsidR="00797CB1" w:rsidRPr="005E0403">
        <w:rPr>
          <w:rFonts w:ascii="Times New Roman" w:eastAsia="標楷體" w:hAnsi="Times New Roman"/>
          <w:bCs/>
          <w:sz w:val="28"/>
          <w:szCs w:val="28"/>
        </w:rPr>
        <w:br/>
      </w:r>
      <w:r w:rsidR="00F52989" w:rsidRPr="005E0403">
        <w:rPr>
          <w:rFonts w:ascii="Times New Roman" w:eastAsia="標楷體" w:hAnsi="Times New Roman"/>
          <w:bCs/>
          <w:sz w:val="28"/>
          <w:szCs w:val="28"/>
        </w:rPr>
        <w:t>資料請寄至宜蘭縣立蘭陽博物館</w:t>
      </w:r>
      <w:r w:rsidR="00517E21" w:rsidRPr="005E0403">
        <w:rPr>
          <w:rFonts w:ascii="Times New Roman" w:eastAsia="標楷體" w:hAnsi="Times New Roman"/>
          <w:bCs/>
          <w:sz w:val="28"/>
          <w:szCs w:val="28"/>
        </w:rPr>
        <w:t>，</w:t>
      </w:r>
      <w:r w:rsidR="00F52989" w:rsidRPr="005E0403">
        <w:rPr>
          <w:rFonts w:ascii="Times New Roman" w:eastAsia="標楷體" w:hAnsi="Times New Roman"/>
          <w:bCs/>
          <w:sz w:val="28"/>
          <w:szCs w:val="28"/>
        </w:rPr>
        <w:t>註明海洋街角館招募</w:t>
      </w:r>
      <w:r w:rsidR="00CE3788" w:rsidRPr="005E0403">
        <w:rPr>
          <w:rFonts w:ascii="Times New Roman" w:eastAsia="標楷體" w:hAnsi="Times New Roman"/>
          <w:bCs/>
          <w:sz w:val="28"/>
          <w:szCs w:val="28"/>
        </w:rPr>
        <w:t>小組收。</w:t>
      </w:r>
      <w:r w:rsidR="00D452E3" w:rsidRPr="005E0403">
        <w:rPr>
          <w:rFonts w:ascii="Times New Roman" w:eastAsia="標楷體" w:hAnsi="Times New Roman"/>
          <w:bCs/>
          <w:sz w:val="28"/>
          <w:szCs w:val="28"/>
        </w:rPr>
        <w:br/>
      </w:r>
      <w:r w:rsidR="00D452E3" w:rsidRPr="005E0403">
        <w:rPr>
          <w:rFonts w:ascii="Times New Roman" w:eastAsia="標楷體" w:hAnsi="Times New Roman"/>
          <w:bCs/>
          <w:sz w:val="28"/>
          <w:szCs w:val="28"/>
        </w:rPr>
        <w:t>承辦人：</w:t>
      </w:r>
      <w:proofErr w:type="gramStart"/>
      <w:r w:rsidR="00D452E3" w:rsidRPr="005E0403">
        <w:rPr>
          <w:rFonts w:ascii="Times New Roman" w:eastAsia="標楷體" w:hAnsi="Times New Roman"/>
          <w:bCs/>
          <w:sz w:val="28"/>
          <w:szCs w:val="28"/>
        </w:rPr>
        <w:t>楊詩羽</w:t>
      </w:r>
      <w:proofErr w:type="gramEnd"/>
      <w:r w:rsidR="00D452E3" w:rsidRPr="005E0403">
        <w:rPr>
          <w:rFonts w:ascii="Times New Roman" w:eastAsia="標楷體" w:hAnsi="Times New Roman"/>
          <w:bCs/>
          <w:sz w:val="28"/>
          <w:szCs w:val="28"/>
        </w:rPr>
        <w:t xml:space="preserve">  </w:t>
      </w:r>
      <w:r w:rsidR="00D452E3" w:rsidRPr="005E0403">
        <w:rPr>
          <w:rFonts w:ascii="Times New Roman" w:eastAsia="標楷體" w:hAnsi="Times New Roman"/>
          <w:bCs/>
          <w:sz w:val="28"/>
          <w:szCs w:val="28"/>
        </w:rPr>
        <w:t>電話：</w:t>
      </w:r>
      <w:r w:rsidR="00D452E3" w:rsidRPr="005E0403">
        <w:rPr>
          <w:rFonts w:ascii="Times New Roman" w:eastAsia="標楷體" w:hAnsi="Times New Roman"/>
          <w:bCs/>
          <w:sz w:val="28"/>
          <w:szCs w:val="28"/>
        </w:rPr>
        <w:t>(03)9779700 #208</w:t>
      </w:r>
    </w:p>
    <w:p w14:paraId="47212AFF" w14:textId="77777777" w:rsidR="00F178D0" w:rsidRDefault="00F178D0" w:rsidP="00F178D0">
      <w:pPr>
        <w:spacing w:beforeLines="50" w:before="180" w:line="480" w:lineRule="exact"/>
        <w:ind w:leftChars="200" w:left="480"/>
        <w:jc w:val="both"/>
        <w:rPr>
          <w:rFonts w:ascii="標楷體" w:eastAsia="標楷體" w:hAnsi="標楷體"/>
          <w:b/>
          <w:sz w:val="28"/>
          <w:szCs w:val="28"/>
        </w:rPr>
        <w:sectPr w:rsidR="00F178D0" w:rsidSect="00CC4DD0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2769AC1" w14:textId="552DA1B0" w:rsidR="00E25EA9" w:rsidRDefault="003B01B9" w:rsidP="004461A2">
      <w:pPr>
        <w:spacing w:beforeLines="50" w:before="18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B01B9">
        <w:rPr>
          <w:rFonts w:ascii="標楷體" w:eastAsia="標楷體" w:hAnsi="標楷體" w:hint="eastAsia"/>
          <w:b/>
          <w:sz w:val="28"/>
          <w:szCs w:val="28"/>
        </w:rPr>
        <w:lastRenderedPageBreak/>
        <w:t>附件一：</w:t>
      </w:r>
      <w:r w:rsidR="0091655D">
        <w:rPr>
          <w:rFonts w:ascii="標楷體" w:eastAsia="標楷體" w:hAnsi="標楷體" w:hint="eastAsia"/>
          <w:b/>
          <w:sz w:val="28"/>
          <w:szCs w:val="28"/>
        </w:rPr>
        <w:t>烏石港</w:t>
      </w:r>
      <w:r w:rsidR="006822D1" w:rsidRPr="003B01B9">
        <w:rPr>
          <w:rFonts w:ascii="標楷體" w:eastAsia="標楷體" w:hAnsi="標楷體" w:hint="eastAsia"/>
          <w:b/>
          <w:sz w:val="28"/>
          <w:szCs w:val="28"/>
        </w:rPr>
        <w:t>海洋街角館場域基本資料表</w:t>
      </w:r>
    </w:p>
    <w:p w14:paraId="5C3A5400" w14:textId="160DF78D" w:rsidR="004461A2" w:rsidRPr="004461A2" w:rsidRDefault="004461A2" w:rsidP="004461A2">
      <w:pPr>
        <w:spacing w:beforeLines="50" w:before="180" w:line="480" w:lineRule="exact"/>
        <w:jc w:val="right"/>
        <w:rPr>
          <w:rFonts w:ascii="標楷體" w:eastAsia="標楷體" w:hAnsi="標楷體"/>
          <w:szCs w:val="24"/>
        </w:rPr>
      </w:pPr>
      <w:r w:rsidRPr="004461A2"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fc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2835"/>
        <w:gridCol w:w="1928"/>
        <w:gridCol w:w="2938"/>
      </w:tblGrid>
      <w:tr w:rsidR="00ED019C" w14:paraId="7310A4AE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68A4321E" w14:textId="3615A450" w:rsidR="00ED019C" w:rsidRPr="00F54605" w:rsidRDefault="00ED019C" w:rsidP="00F5460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605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701" w:type="dxa"/>
            <w:gridSpan w:val="3"/>
            <w:vAlign w:val="center"/>
          </w:tcPr>
          <w:p w14:paraId="44D679EF" w14:textId="77777777" w:rsidR="00ED019C" w:rsidRPr="00F54605" w:rsidRDefault="00ED019C" w:rsidP="00ED019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19C" w14:paraId="3E9C7053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608AA5C3" w14:textId="669DF629" w:rsidR="00ED019C" w:rsidRPr="00ED019C" w:rsidRDefault="00ED019C" w:rsidP="00F5460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19C">
              <w:rPr>
                <w:rFonts w:ascii="標楷體" w:eastAsia="標楷體" w:hAnsi="標楷體" w:hint="eastAsia"/>
                <w:sz w:val="28"/>
                <w:szCs w:val="28"/>
              </w:rPr>
              <w:t>場域名稱</w:t>
            </w:r>
          </w:p>
        </w:tc>
        <w:tc>
          <w:tcPr>
            <w:tcW w:w="7701" w:type="dxa"/>
            <w:gridSpan w:val="3"/>
            <w:vAlign w:val="center"/>
          </w:tcPr>
          <w:p w14:paraId="25C2D61A" w14:textId="77777777" w:rsidR="00ED019C" w:rsidRPr="00ED019C" w:rsidRDefault="00ED019C" w:rsidP="00ED019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19C" w14:paraId="7C61DDC4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56397C0E" w14:textId="77777777" w:rsidR="00ED019C" w:rsidRDefault="00ED019C" w:rsidP="00F5460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19C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  <w:p w14:paraId="128DEFF4" w14:textId="02E40F71" w:rsidR="00ED019C" w:rsidRPr="00ED019C" w:rsidRDefault="00ED019C" w:rsidP="00F5460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(身份證字號)</w:t>
            </w:r>
          </w:p>
        </w:tc>
        <w:tc>
          <w:tcPr>
            <w:tcW w:w="7701" w:type="dxa"/>
            <w:gridSpan w:val="3"/>
            <w:vAlign w:val="center"/>
          </w:tcPr>
          <w:p w14:paraId="58A99264" w14:textId="77777777" w:rsidR="00ED019C" w:rsidRPr="00ED019C" w:rsidRDefault="00ED019C" w:rsidP="00ED019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BA6" w14:paraId="0A05FF32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2EF9C2D0" w14:textId="37576C31" w:rsidR="007E5BA6" w:rsidRPr="00ED019C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19C">
              <w:rPr>
                <w:rFonts w:ascii="標楷體" w:eastAsia="標楷體" w:hAnsi="標楷體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835" w:type="dxa"/>
            <w:vAlign w:val="center"/>
          </w:tcPr>
          <w:p w14:paraId="3EB37EE1" w14:textId="77777777" w:rsidR="007E5BA6" w:rsidRPr="00ED019C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7174500" w14:textId="2FDE5FC8" w:rsidR="007E5BA6" w:rsidRPr="00ED019C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19C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938" w:type="dxa"/>
            <w:vAlign w:val="center"/>
          </w:tcPr>
          <w:p w14:paraId="010D362E" w14:textId="77777777" w:rsidR="007E5BA6" w:rsidRPr="00ED019C" w:rsidRDefault="007E5BA6" w:rsidP="007E5BA6">
            <w:pPr>
              <w:widowControl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019C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Pr="00ED019C">
              <w:rPr>
                <w:rFonts w:ascii="標楷體" w:eastAsia="標楷體" w:hAnsi="標楷體" w:cs="標楷體" w:hint="eastAsia"/>
                <w:sz w:val="28"/>
                <w:szCs w:val="28"/>
              </w:rPr>
              <w:t>室話</w:t>
            </w:r>
            <w:proofErr w:type="gramEnd"/>
            <w:r w:rsidRPr="00ED019C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  <w:p w14:paraId="72E430DD" w14:textId="77777777" w:rsidR="007E5BA6" w:rsidRPr="00ED019C" w:rsidRDefault="007E5BA6" w:rsidP="007E5BA6">
            <w:pPr>
              <w:widowControl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019C">
              <w:rPr>
                <w:rFonts w:ascii="標楷體" w:eastAsia="標楷體" w:hAnsi="標楷體" w:cs="標楷體" w:hint="eastAsia"/>
                <w:sz w:val="28"/>
                <w:szCs w:val="28"/>
              </w:rPr>
              <w:t>(傳真)</w:t>
            </w:r>
          </w:p>
          <w:p w14:paraId="22BEBA83" w14:textId="37338A4B" w:rsidR="007E5BA6" w:rsidRPr="00ED019C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019C">
              <w:rPr>
                <w:rFonts w:ascii="標楷體" w:eastAsia="標楷體" w:hAnsi="標楷體" w:cs="標楷體" w:hint="eastAsia"/>
                <w:sz w:val="28"/>
                <w:szCs w:val="28"/>
              </w:rPr>
              <w:t>(手機)</w:t>
            </w:r>
          </w:p>
        </w:tc>
      </w:tr>
      <w:tr w:rsidR="00ED019C" w14:paraId="1E4E2953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5F6AFB26" w14:textId="4F4D35F0" w:rsidR="00ED019C" w:rsidRPr="007E5BA6" w:rsidRDefault="00ED019C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BA6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7701" w:type="dxa"/>
            <w:gridSpan w:val="3"/>
          </w:tcPr>
          <w:p w14:paraId="06F92006" w14:textId="77777777" w:rsidR="00ED019C" w:rsidRPr="007E5BA6" w:rsidRDefault="00ED019C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19C" w14:paraId="3F28F6C4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17D42FE4" w14:textId="77777777" w:rsidR="00ED019C" w:rsidRPr="007E5BA6" w:rsidRDefault="00ED019C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BA6">
              <w:rPr>
                <w:rFonts w:ascii="標楷體" w:eastAsia="標楷體" w:hAnsi="標楷體"/>
                <w:sz w:val="28"/>
                <w:szCs w:val="28"/>
              </w:rPr>
              <w:t>營業地址</w:t>
            </w:r>
          </w:p>
          <w:p w14:paraId="20D605D5" w14:textId="423E0D41" w:rsidR="00ED019C" w:rsidRPr="007E5BA6" w:rsidRDefault="00ED019C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BA6">
              <w:rPr>
                <w:rFonts w:ascii="標楷體" w:eastAsia="標楷體" w:hAnsi="標楷體"/>
                <w:sz w:val="28"/>
                <w:szCs w:val="28"/>
              </w:rPr>
              <w:t>(實體營業處)</w:t>
            </w:r>
          </w:p>
        </w:tc>
        <w:tc>
          <w:tcPr>
            <w:tcW w:w="7701" w:type="dxa"/>
            <w:gridSpan w:val="3"/>
            <w:vAlign w:val="center"/>
          </w:tcPr>
          <w:p w14:paraId="1F4F4579" w14:textId="77777777" w:rsidR="00ED019C" w:rsidRPr="007E5BA6" w:rsidRDefault="00ED019C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19C" w14:paraId="1CE6B4ED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61014B4C" w14:textId="5556117F" w:rsidR="00ED019C" w:rsidRPr="007E5BA6" w:rsidRDefault="00ED019C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BA6">
              <w:rPr>
                <w:rFonts w:ascii="標楷體" w:eastAsia="標楷體" w:hAnsi="標楷體"/>
                <w:sz w:val="28"/>
                <w:szCs w:val="28"/>
              </w:rPr>
              <w:t>網址/部落格/粉絲頁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  <w:p w14:paraId="0D251A6A" w14:textId="32F7A1A7" w:rsidR="00ED019C" w:rsidRPr="007E5BA6" w:rsidRDefault="00ED019C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BA6">
              <w:rPr>
                <w:rFonts w:ascii="標楷體" w:eastAsia="標楷體" w:hAnsi="標楷體"/>
                <w:sz w:val="28"/>
                <w:szCs w:val="28"/>
              </w:rPr>
              <w:t>(無</w:t>
            </w:r>
            <w:proofErr w:type="gramStart"/>
            <w:r w:rsidRPr="007E5BA6">
              <w:rPr>
                <w:rFonts w:ascii="標楷體" w:eastAsia="標楷體" w:hAnsi="標楷體"/>
                <w:sz w:val="28"/>
                <w:szCs w:val="28"/>
              </w:rPr>
              <w:t>則免填</w:t>
            </w:r>
            <w:proofErr w:type="gramEnd"/>
            <w:r w:rsidRPr="007E5BA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701" w:type="dxa"/>
            <w:gridSpan w:val="3"/>
            <w:vAlign w:val="center"/>
          </w:tcPr>
          <w:p w14:paraId="3541159B" w14:textId="77777777" w:rsidR="00ED019C" w:rsidRPr="007E5BA6" w:rsidRDefault="00ED019C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BA6" w14:paraId="26A25437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5185A76E" w14:textId="58BDC486" w:rsidR="007E5BA6" w:rsidRP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BA6">
              <w:rPr>
                <w:rFonts w:ascii="標楷體" w:eastAsia="標楷體" w:hAnsi="標楷體"/>
                <w:sz w:val="28"/>
                <w:szCs w:val="28"/>
              </w:rPr>
              <w:t>所屬鄉鎮</w:t>
            </w:r>
          </w:p>
        </w:tc>
        <w:tc>
          <w:tcPr>
            <w:tcW w:w="2835" w:type="dxa"/>
            <w:vAlign w:val="center"/>
          </w:tcPr>
          <w:p w14:paraId="0F75114A" w14:textId="5664023F" w:rsidR="007E5BA6" w:rsidRP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032933E8" w14:textId="77777777" w:rsidR="007E5BA6" w:rsidRP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BA6">
              <w:rPr>
                <w:rFonts w:ascii="標楷體" w:eastAsia="標楷體" w:hAnsi="標楷體"/>
                <w:sz w:val="28"/>
                <w:szCs w:val="28"/>
              </w:rPr>
              <w:t>商圈/市場</w:t>
            </w:r>
          </w:p>
          <w:p w14:paraId="1924EDB2" w14:textId="5EB8FBFC" w:rsidR="007E5BA6" w:rsidRP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BA6">
              <w:rPr>
                <w:rFonts w:ascii="標楷體" w:eastAsia="標楷體" w:hAnsi="標楷體"/>
                <w:sz w:val="28"/>
                <w:szCs w:val="28"/>
              </w:rPr>
              <w:t>(無</w:t>
            </w:r>
            <w:proofErr w:type="gramStart"/>
            <w:r w:rsidRPr="007E5BA6">
              <w:rPr>
                <w:rFonts w:ascii="標楷體" w:eastAsia="標楷體" w:hAnsi="標楷體"/>
                <w:sz w:val="28"/>
                <w:szCs w:val="28"/>
              </w:rPr>
              <w:t>則免填</w:t>
            </w:r>
            <w:proofErr w:type="gramEnd"/>
            <w:r w:rsidRPr="007E5BA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38" w:type="dxa"/>
            <w:vAlign w:val="center"/>
          </w:tcPr>
          <w:p w14:paraId="38BF86C7" w14:textId="1A3568C4" w:rsidR="007E5BA6" w:rsidRP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BA6" w14:paraId="18352F0E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57C588CA" w14:textId="7483EA93" w:rsidR="007E5BA6" w:rsidRPr="00F54605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605"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2835" w:type="dxa"/>
            <w:vAlign w:val="center"/>
          </w:tcPr>
          <w:p w14:paraId="03CB0BA2" w14:textId="77777777" w:rsidR="007E5BA6" w:rsidRPr="00F54605" w:rsidRDefault="007E5BA6" w:rsidP="00ED019C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4605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：___________</w:t>
            </w:r>
          </w:p>
          <w:p w14:paraId="1F89EDA4" w14:textId="77777777" w:rsidR="007E5BA6" w:rsidRDefault="007E5BA6" w:rsidP="00ED019C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4605"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Pr="00F5460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</w:p>
          <w:p w14:paraId="501D95C2" w14:textId="096E715E" w:rsidR="007E5BA6" w:rsidRPr="00F54605" w:rsidRDefault="007E5BA6" w:rsidP="00ED019C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其他：___________</w:t>
            </w:r>
          </w:p>
        </w:tc>
        <w:tc>
          <w:tcPr>
            <w:tcW w:w="1928" w:type="dxa"/>
            <w:vAlign w:val="center"/>
          </w:tcPr>
          <w:p w14:paraId="1A070E4B" w14:textId="6CFFCCE2" w:rsidR="007E5BA6" w:rsidRPr="00F54605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公休時段</w:t>
            </w:r>
          </w:p>
        </w:tc>
        <w:tc>
          <w:tcPr>
            <w:tcW w:w="2938" w:type="dxa"/>
            <w:vAlign w:val="center"/>
          </w:tcPr>
          <w:p w14:paraId="2C63DA9C" w14:textId="77777777" w:rsidR="007E5BA6" w:rsidRPr="00F54605" w:rsidRDefault="007E5BA6" w:rsidP="00ED019C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4605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：___________</w:t>
            </w:r>
          </w:p>
          <w:p w14:paraId="0DC66AB7" w14:textId="77777777" w:rsidR="007E5BA6" w:rsidRDefault="007E5BA6" w:rsidP="00ED019C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4605"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Pr="00F5460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</w:p>
          <w:p w14:paraId="1BBC0C6B" w14:textId="0FF8B25E" w:rsidR="007E5BA6" w:rsidRPr="00F54605" w:rsidRDefault="007E5BA6" w:rsidP="00ED019C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其他：___________</w:t>
            </w:r>
          </w:p>
        </w:tc>
      </w:tr>
      <w:tr w:rsidR="007E5BA6" w14:paraId="3D45A4E3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7C9534E6" w14:textId="77777777" w:rsid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F74">
              <w:rPr>
                <w:rFonts w:ascii="標楷體" w:eastAsia="標楷體" w:hAnsi="標楷體" w:hint="eastAsia"/>
                <w:sz w:val="28"/>
                <w:szCs w:val="28"/>
              </w:rPr>
              <w:t>店</w:t>
            </w:r>
            <w:r w:rsidRPr="00675F74">
              <w:rPr>
                <w:rFonts w:ascii="標楷體" w:eastAsia="標楷體" w:hAnsi="標楷體"/>
                <w:sz w:val="28"/>
                <w:szCs w:val="28"/>
              </w:rPr>
              <w:t>家類型</w:t>
            </w:r>
          </w:p>
          <w:p w14:paraId="47326172" w14:textId="130331AB" w:rsidR="007E5BA6" w:rsidRPr="00F54605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F74">
              <w:rPr>
                <w:rFonts w:ascii="標楷體" w:eastAsia="標楷體" w:hAnsi="標楷體"/>
                <w:sz w:val="28"/>
                <w:szCs w:val="28"/>
              </w:rPr>
              <w:t>（營業類別）</w:t>
            </w:r>
          </w:p>
        </w:tc>
        <w:tc>
          <w:tcPr>
            <w:tcW w:w="7701" w:type="dxa"/>
            <w:gridSpan w:val="3"/>
            <w:vAlign w:val="center"/>
          </w:tcPr>
          <w:p w14:paraId="34A72BAD" w14:textId="5853C9E2" w:rsidR="007E5BA6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餐食服務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675F74">
              <w:rPr>
                <w:rFonts w:ascii="標楷體" w:eastAsia="標楷體" w:hAnsi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宿服務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教育文化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休閒遊憩</w:t>
            </w:r>
          </w:p>
          <w:p w14:paraId="414633FF" w14:textId="3FF9A261" w:rsidR="007E5BA6" w:rsidRPr="00F178D0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購物服務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購物服務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其他：______________</w:t>
            </w:r>
          </w:p>
        </w:tc>
      </w:tr>
      <w:tr w:rsidR="007E5BA6" w14:paraId="6967B8DF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1FC9DA1B" w14:textId="77777777" w:rsid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8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目標客群</w:t>
            </w:r>
          </w:p>
          <w:p w14:paraId="3C85863E" w14:textId="0C226D5A" w:rsidR="007E5BA6" w:rsidRPr="00F54605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(可複選)</w:t>
            </w:r>
          </w:p>
        </w:tc>
        <w:tc>
          <w:tcPr>
            <w:tcW w:w="7701" w:type="dxa"/>
            <w:gridSpan w:val="3"/>
          </w:tcPr>
          <w:p w14:paraId="39BB5E0D" w14:textId="77777777" w:rsidR="007E5BA6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親子家庭 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長者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銀髮 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學生青年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上班族  </w:t>
            </w:r>
          </w:p>
          <w:p w14:paraId="76C11C4D" w14:textId="199DBC56" w:rsidR="007E5BA6" w:rsidRPr="00F54605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外國旅客 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其他：______________</w:t>
            </w:r>
          </w:p>
        </w:tc>
      </w:tr>
      <w:tr w:rsidR="007E5BA6" w14:paraId="254AB7A8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60C52AD1" w14:textId="77777777" w:rsid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支付方式</w:t>
            </w:r>
          </w:p>
          <w:p w14:paraId="749C904C" w14:textId="121C3FB8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7701" w:type="dxa"/>
            <w:gridSpan w:val="3"/>
          </w:tcPr>
          <w:p w14:paraId="1D161549" w14:textId="77777777" w:rsidR="007E5BA6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現金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信用卡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558A8A6" w14:textId="3CD39C0B" w:rsidR="007E5BA6" w:rsidRPr="00F178D0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智慧支付（第三方支付、行動支付、電子票證）</w:t>
            </w:r>
          </w:p>
        </w:tc>
      </w:tr>
      <w:tr w:rsidR="007E5BA6" w14:paraId="6EED3546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5AB586F0" w14:textId="77777777" w:rsidR="007E5BA6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服務語言</w:t>
            </w:r>
          </w:p>
          <w:p w14:paraId="2F07FB86" w14:textId="5C87A443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(可複選)</w:t>
            </w:r>
          </w:p>
        </w:tc>
        <w:tc>
          <w:tcPr>
            <w:tcW w:w="7701" w:type="dxa"/>
            <w:gridSpan w:val="3"/>
          </w:tcPr>
          <w:p w14:paraId="3CC8F2CD" w14:textId="77777777" w:rsidR="007E5BA6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 xml:space="preserve">□中文 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台語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客語 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原住民語  </w:t>
            </w:r>
          </w:p>
          <w:p w14:paraId="60491666" w14:textId="3E329756" w:rsidR="007E5BA6" w:rsidRPr="00F178D0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□英文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□日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>□韓文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78D0">
              <w:rPr>
                <w:rFonts w:ascii="標楷體" w:eastAsia="標楷體" w:hAnsi="標楷體"/>
                <w:sz w:val="28"/>
                <w:szCs w:val="28"/>
              </w:rPr>
              <w:t xml:space="preserve"> 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E5BA6" w14:paraId="767C31F3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3D7D698F" w14:textId="77777777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配合海洋街角館宣傳推廣活動可提供方案</w:t>
            </w:r>
          </w:p>
          <w:p w14:paraId="408137F7" w14:textId="0F475FD4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7701" w:type="dxa"/>
            <w:gridSpan w:val="3"/>
          </w:tcPr>
          <w:p w14:paraId="4034096E" w14:textId="2F97C7D2" w:rsidR="007E5BA6" w:rsidRPr="00F178D0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海洋教育推廣空間陳設：</w:t>
            </w:r>
            <w:r w:rsidRPr="00F178D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(</w:t>
            </w:r>
            <w:r w:rsidRPr="00F178D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請說明位置</w:t>
            </w:r>
            <w:r w:rsidRPr="00F178D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)</w:t>
            </w:r>
          </w:p>
          <w:p w14:paraId="275A8A64" w14:textId="77777777" w:rsidR="007E5BA6" w:rsidRPr="00F178D0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海洋教育推廣響應活動：(每日需至少提供____</w:t>
            </w:r>
            <w:proofErr w:type="gramStart"/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名額)</w:t>
            </w:r>
          </w:p>
          <w:p w14:paraId="577BF877" w14:textId="72CE7B78" w:rsidR="007E5BA6" w:rsidRPr="00F178D0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海洋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環境保育與海洋文化保存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產品優惠活動：</w:t>
            </w:r>
            <w:r w:rsidRPr="00F178D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(</w:t>
            </w:r>
            <w:r w:rsidRPr="00F178D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請說明</w:t>
            </w:r>
            <w:r w:rsidRPr="00F178D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)</w:t>
            </w:r>
          </w:p>
          <w:p w14:paraId="384CD460" w14:textId="49F7DAC6" w:rsidR="007E5BA6" w:rsidRPr="00F178D0" w:rsidRDefault="007E5BA6" w:rsidP="007E5BA6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F178D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(</w:t>
            </w:r>
            <w:r w:rsidRPr="00F178D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請說明</w:t>
            </w:r>
            <w:r w:rsidRPr="00F178D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7E5BA6" w14:paraId="10C3C88A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4B2C2970" w14:textId="23F8E818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 w:cs="標楷體" w:hint="eastAsia"/>
                <w:sz w:val="28"/>
                <w:szCs w:val="28"/>
              </w:rPr>
              <w:t>是否設置無障礙空間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及廁所</w:t>
            </w:r>
          </w:p>
        </w:tc>
        <w:tc>
          <w:tcPr>
            <w:tcW w:w="2835" w:type="dxa"/>
            <w:vAlign w:val="center"/>
          </w:tcPr>
          <w:p w14:paraId="783E9323" w14:textId="450ED604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□是  </w:t>
            </w:r>
            <w:proofErr w:type="gramStart"/>
            <w:r w:rsidRPr="00F178D0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928" w:type="dxa"/>
          </w:tcPr>
          <w:p w14:paraId="139FA3AC" w14:textId="4F92C22E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是否綠色商店或具</w:t>
            </w:r>
            <w:r w:rsidRPr="00F178D0">
              <w:rPr>
                <w:rFonts w:ascii="標楷體" w:eastAsia="標楷體" w:hAnsi="標楷體" w:cs="標楷體" w:hint="eastAsia"/>
                <w:sz w:val="28"/>
                <w:szCs w:val="28"/>
              </w:rPr>
              <w:t>綠色標章</w:t>
            </w:r>
          </w:p>
        </w:tc>
        <w:tc>
          <w:tcPr>
            <w:tcW w:w="2938" w:type="dxa"/>
            <w:vAlign w:val="center"/>
          </w:tcPr>
          <w:p w14:paraId="6E56BDFF" w14:textId="1614E96C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proofErr w:type="gramStart"/>
            <w:r w:rsidRPr="00F178D0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7E5BA6" w14:paraId="3FBDC5CC" w14:textId="77777777" w:rsidTr="00ED019C">
        <w:trPr>
          <w:trHeight w:val="680"/>
        </w:trPr>
        <w:tc>
          <w:tcPr>
            <w:tcW w:w="1928" w:type="dxa"/>
            <w:vAlign w:val="center"/>
          </w:tcPr>
          <w:p w14:paraId="16C7D5B3" w14:textId="46A36D7F" w:rsidR="007E5BA6" w:rsidRPr="00ED019C" w:rsidRDefault="007E5BA6" w:rsidP="00ED019C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受獎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紀錄</w:t>
            </w:r>
            <w:r w:rsidRPr="00F178D0">
              <w:rPr>
                <w:rFonts w:ascii="標楷體" w:eastAsia="標楷體" w:hAnsi="標楷體" w:cs="標楷體"/>
                <w:sz w:val="28"/>
                <w:szCs w:val="28"/>
              </w:rPr>
              <w:t>或接受媒體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</w:t>
            </w:r>
            <w:r w:rsidRPr="00F178D0">
              <w:rPr>
                <w:rFonts w:ascii="標楷體" w:eastAsia="標楷體" w:hAnsi="標楷體" w:cs="標楷體"/>
                <w:sz w:val="28"/>
                <w:szCs w:val="28"/>
              </w:rPr>
              <w:t>訪</w:t>
            </w:r>
          </w:p>
          <w:p w14:paraId="5A5EC6A8" w14:textId="0B5DF78B" w:rsidR="007E5BA6" w:rsidRPr="00F178D0" w:rsidRDefault="007E5BA6" w:rsidP="007E5BA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019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 w:rsidRPr="00ED019C">
              <w:rPr>
                <w:rFonts w:ascii="標楷體" w:eastAsia="標楷體" w:hAnsi="標楷體" w:cs="標楷體"/>
                <w:sz w:val="28"/>
                <w:szCs w:val="28"/>
              </w:rPr>
              <w:t>請佐附</w:t>
            </w:r>
            <w:proofErr w:type="gramEnd"/>
            <w:r w:rsidRPr="00ED019C">
              <w:rPr>
                <w:rFonts w:ascii="標楷體" w:eastAsia="標楷體" w:hAnsi="標楷體" w:cs="標楷體"/>
                <w:sz w:val="28"/>
                <w:szCs w:val="28"/>
              </w:rPr>
              <w:t>相關證明文件)</w:t>
            </w:r>
          </w:p>
        </w:tc>
        <w:tc>
          <w:tcPr>
            <w:tcW w:w="7701" w:type="dxa"/>
            <w:gridSpan w:val="3"/>
          </w:tcPr>
          <w:p w14:paraId="7C1DBC0C" w14:textId="09C427A9" w:rsidR="007E5BA6" w:rsidRPr="00F178D0" w:rsidRDefault="007E5BA6" w:rsidP="007E5BA6">
            <w:pPr>
              <w:pStyle w:val="TableParagraph"/>
              <w:tabs>
                <w:tab w:val="left" w:pos="2012"/>
              </w:tabs>
              <w:spacing w:line="274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178D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Pr="00F178D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無</w:t>
            </w:r>
          </w:p>
          <w:p w14:paraId="1BC40FB9" w14:textId="60AF1067" w:rsidR="007E5BA6" w:rsidRPr="00F178D0" w:rsidRDefault="007E5BA6" w:rsidP="007E5BA6">
            <w:pPr>
              <w:pStyle w:val="TableParagraph"/>
              <w:spacing w:line="274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Pr="00F178D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於</w:t>
            </w:r>
            <w:r>
              <w:rPr>
                <w:rFonts w:asciiTheme="minorEastAsia" w:hAnsiTheme="minorEastAsia" w:cs="Times New Roman" w:hint="eastAsia"/>
                <w:sz w:val="28"/>
                <w:szCs w:val="28"/>
                <w:u w:val="single" w:color="000000"/>
                <w:lang w:eastAsia="zh-TW"/>
              </w:rPr>
              <w:t>___</w:t>
            </w:r>
            <w:proofErr w:type="gramStart"/>
            <w:r w:rsidRPr="00F178D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年榮獲獎</w:t>
            </w:r>
            <w:proofErr w:type="gramEnd"/>
            <w:r w:rsidRPr="00F178D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/證明。</w:t>
            </w:r>
          </w:p>
          <w:p w14:paraId="4B9BED52" w14:textId="2C0C5277" w:rsidR="007E5BA6" w:rsidRPr="00F178D0" w:rsidRDefault="007E5BA6" w:rsidP="00ED019C">
            <w:pPr>
              <w:pStyle w:val="TableParagraph"/>
              <w:tabs>
                <w:tab w:val="left" w:pos="1736"/>
              </w:tabs>
              <w:spacing w:line="313" w:lineRule="exact"/>
              <w:rPr>
                <w:rFonts w:ascii="標楷體" w:eastAsia="SimSun" w:hAnsi="標楷體" w:cs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Pr="00F178D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於</w:t>
            </w:r>
            <w:r w:rsidR="00ED019C">
              <w:rPr>
                <w:rFonts w:asciiTheme="minorEastAsia" w:hAnsiTheme="minorEastAsia" w:cs="Times New Roman" w:hint="eastAsia"/>
                <w:sz w:val="28"/>
                <w:szCs w:val="28"/>
                <w:u w:val="single" w:color="000000"/>
                <w:lang w:eastAsia="zh-TW"/>
              </w:rPr>
              <w:t>___</w:t>
            </w:r>
            <w:r w:rsidRPr="00F178D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年接受平面/電視媒體專訪。</w:t>
            </w:r>
          </w:p>
          <w:p w14:paraId="37EC36B6" w14:textId="616AC063" w:rsidR="007E5BA6" w:rsidRPr="00F178D0" w:rsidRDefault="007E5BA6" w:rsidP="007E5BA6">
            <w:pPr>
              <w:pStyle w:val="TableParagraph"/>
              <w:tabs>
                <w:tab w:val="left" w:pos="2012"/>
              </w:tabs>
              <w:spacing w:line="313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Pr="00F178D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獲得清真認證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(認證單位：_____________)。</w:t>
            </w:r>
          </w:p>
          <w:p w14:paraId="7BFBA860" w14:textId="677E6EB9" w:rsidR="007E5BA6" w:rsidRPr="00F178D0" w:rsidRDefault="007E5BA6" w:rsidP="007E5BA6">
            <w:pPr>
              <w:pStyle w:val="TableParagraph"/>
              <w:tabs>
                <w:tab w:val="left" w:pos="2012"/>
              </w:tabs>
              <w:spacing w:line="313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178D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□曾於</w:t>
            </w:r>
            <w:r>
              <w:rPr>
                <w:rFonts w:asciiTheme="minorEastAsia" w:hAnsiTheme="minorEastAsia" w:cs="Times New Roman" w:hint="eastAsia"/>
                <w:sz w:val="28"/>
                <w:szCs w:val="28"/>
                <w:u w:val="single" w:color="000000"/>
                <w:lang w:eastAsia="zh-TW"/>
              </w:rPr>
              <w:t>___</w:t>
            </w:r>
            <w:r w:rsidRPr="00F178D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參與</w:t>
            </w:r>
            <w:r w:rsidRPr="00F178D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宜蘭縣政府/蘭陽博物館__________活動。</w:t>
            </w:r>
          </w:p>
          <w:p w14:paraId="437A23D7" w14:textId="28BE9615" w:rsidR="007E5BA6" w:rsidRPr="00F178D0" w:rsidRDefault="007E5BA6" w:rsidP="007E5BA6">
            <w:pPr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78D0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F178D0">
              <w:rPr>
                <w:rFonts w:ascii="標楷體" w:eastAsia="標楷體" w:hAnsi="標楷體" w:cs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F178D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(</w:t>
            </w:r>
            <w:r w:rsidRPr="00F178D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請說明</w:t>
            </w:r>
            <w:r w:rsidRPr="00F178D0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ED019C" w14:paraId="03A3CBCE" w14:textId="77777777" w:rsidTr="00ED019C">
        <w:trPr>
          <w:trHeight w:val="2268"/>
        </w:trPr>
        <w:tc>
          <w:tcPr>
            <w:tcW w:w="9629" w:type="dxa"/>
            <w:gridSpan w:val="4"/>
          </w:tcPr>
          <w:p w14:paraId="10A4148E" w14:textId="77777777" w:rsidR="007C4C62" w:rsidRDefault="00ED019C" w:rsidP="007C4C62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019C">
              <w:rPr>
                <w:rFonts w:ascii="Times New Roman" w:eastAsia="標楷體" w:hAnsi="Times New Roman"/>
                <w:sz w:val="28"/>
                <w:szCs w:val="28"/>
              </w:rPr>
              <w:t>店家簡介</w:t>
            </w:r>
          </w:p>
          <w:p w14:paraId="618FACD6" w14:textId="04BAE306" w:rsidR="00ED019C" w:rsidRPr="00515BD9" w:rsidRDefault="00ED019C" w:rsidP="007C4C6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28"/>
                <w:szCs w:val="28"/>
              </w:rPr>
            </w:pP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(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提供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100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字以內簡介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)</w:t>
            </w:r>
          </w:p>
          <w:p w14:paraId="7B5193E6" w14:textId="222787C1" w:rsidR="00ED019C" w:rsidRPr="00ED019C" w:rsidRDefault="00ED019C" w:rsidP="00ED019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019C" w14:paraId="315724DC" w14:textId="77777777" w:rsidTr="00ED019C">
        <w:trPr>
          <w:trHeight w:val="9638"/>
        </w:trPr>
        <w:tc>
          <w:tcPr>
            <w:tcW w:w="9629" w:type="dxa"/>
            <w:gridSpan w:val="4"/>
          </w:tcPr>
          <w:p w14:paraId="446680A1" w14:textId="77777777" w:rsidR="00ED019C" w:rsidRPr="00ED019C" w:rsidRDefault="00ED019C" w:rsidP="00ED019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019C">
              <w:rPr>
                <w:rFonts w:ascii="Times New Roman" w:eastAsia="標楷體" w:hAnsi="Times New Roman"/>
                <w:sz w:val="28"/>
                <w:szCs w:val="28"/>
              </w:rPr>
              <w:t>店家照片</w:t>
            </w:r>
          </w:p>
          <w:p w14:paraId="7F6203FE" w14:textId="77777777" w:rsidR="00ED019C" w:rsidRPr="00515BD9" w:rsidRDefault="00ED019C" w:rsidP="00ED019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(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提供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2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張以上照片</w:t>
            </w:r>
            <w:proofErr w:type="gramStart"/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做為官網運用</w:t>
            </w:r>
            <w:proofErr w:type="gramEnd"/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，畫素至少為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1200*1600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或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300dpi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解析度之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jpg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檔案</w:t>
            </w:r>
            <w:r w:rsidRPr="00515BD9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)</w:t>
            </w:r>
          </w:p>
          <w:p w14:paraId="472A0037" w14:textId="5D74B1AA" w:rsidR="00515BD9" w:rsidRPr="00515BD9" w:rsidRDefault="00515BD9" w:rsidP="00515BD9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20983A2B" w14:textId="77777777" w:rsidR="00ED019C" w:rsidRDefault="00ED019C" w:rsidP="00ED019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404D73F6" w14:textId="2D57FC98" w:rsidR="007508D7" w:rsidRPr="00ED019C" w:rsidRDefault="00ED019C" w:rsidP="00ED019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D019C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  <w:r w:rsidR="00CE347B" w:rsidRPr="00ED019C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4F4F57">
        <w:rPr>
          <w:rFonts w:ascii="標楷體" w:eastAsia="標楷體" w:hAnsi="標楷體" w:hint="eastAsia"/>
          <w:b/>
          <w:sz w:val="28"/>
          <w:szCs w:val="28"/>
        </w:rPr>
        <w:t>113</w:t>
      </w:r>
      <w:proofErr w:type="gramEnd"/>
      <w:r w:rsidR="004F4F57">
        <w:rPr>
          <w:rFonts w:ascii="標楷體" w:eastAsia="標楷體" w:hAnsi="標楷體" w:hint="eastAsia"/>
          <w:b/>
          <w:sz w:val="28"/>
          <w:szCs w:val="28"/>
        </w:rPr>
        <w:t>年度</w:t>
      </w:r>
      <w:r w:rsidR="007508D7" w:rsidRPr="00ED019C">
        <w:rPr>
          <w:rFonts w:ascii="標楷體" w:eastAsia="標楷體" w:hAnsi="標楷體" w:hint="eastAsia"/>
          <w:b/>
          <w:sz w:val="28"/>
          <w:szCs w:val="28"/>
        </w:rPr>
        <w:t>「</w:t>
      </w:r>
      <w:r w:rsidR="004F4F57">
        <w:rPr>
          <w:rFonts w:ascii="標楷體" w:eastAsia="標楷體" w:hAnsi="標楷體" w:hint="eastAsia"/>
          <w:b/>
          <w:sz w:val="28"/>
          <w:szCs w:val="28"/>
        </w:rPr>
        <w:t>烏石港</w:t>
      </w:r>
      <w:r w:rsidR="007508D7" w:rsidRPr="00ED019C">
        <w:rPr>
          <w:rFonts w:ascii="標楷體" w:eastAsia="標楷體" w:hAnsi="標楷體" w:hint="eastAsia"/>
          <w:b/>
          <w:sz w:val="28"/>
          <w:szCs w:val="28"/>
        </w:rPr>
        <w:t>海洋街角館」合作意向書</w:t>
      </w:r>
    </w:p>
    <w:p w14:paraId="562F7B7A" w14:textId="67F441E1" w:rsidR="007508D7" w:rsidRPr="006C3CB2" w:rsidRDefault="009411B6" w:rsidP="007C4C62">
      <w:pPr>
        <w:spacing w:before="100" w:beforeAutospacing="1" w:line="48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C3C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宜蘭縣立蘭陽博物館(以下簡稱</w:t>
      </w:r>
      <w:r w:rsidR="0067464F" w:rsidRPr="006C3C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甲方</w:t>
      </w:r>
      <w:r w:rsidRPr="006C3C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67464F" w:rsidRPr="006C3C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</w:t>
      </w:r>
      <w:r w:rsidR="0067464F" w:rsidRPr="006C3CB2">
        <w:rPr>
          <w:rFonts w:ascii="標楷體" w:eastAsia="標楷體" w:hAnsi="標楷體"/>
          <w:bCs/>
          <w:color w:val="000000" w:themeColor="text1"/>
          <w:sz w:val="28"/>
          <w:szCs w:val="28"/>
        </w:rPr>
        <w:t>____________________(</w:t>
      </w:r>
      <w:r w:rsidR="0067464F" w:rsidRPr="006C3C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以下簡稱乙方</w:t>
      </w:r>
      <w:r w:rsidR="0067464F" w:rsidRPr="006C3CB2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67464F" w:rsidRPr="006C3C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為促進海洋教育推廣，合作辦理「烏石港海洋街角館」</w:t>
      </w:r>
      <w:r w:rsidR="0067464F" w:rsidRPr="006C3CB2">
        <w:rPr>
          <w:rFonts w:ascii="標楷體" w:eastAsia="標楷體" w:hAnsi="標楷體"/>
          <w:bCs/>
          <w:color w:val="000000" w:themeColor="text1"/>
          <w:sz w:val="28"/>
          <w:szCs w:val="28"/>
        </w:rPr>
        <w:t>(以下簡稱本案)</w:t>
      </w:r>
      <w:r w:rsidR="0067464F" w:rsidRPr="006C3C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，基於協力互惠原則，雙方特立此合作意向書。</w:t>
      </w:r>
    </w:p>
    <w:p w14:paraId="674CDE3B" w14:textId="4EA77155" w:rsidR="00E9659B" w:rsidRDefault="00C23DCE" w:rsidP="00ED019C">
      <w:pPr>
        <w:pStyle w:val="a9"/>
        <w:numPr>
          <w:ilvl w:val="0"/>
          <w:numId w:val="15"/>
        </w:numPr>
        <w:spacing w:beforeLines="50" w:before="180"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第一條：</w:t>
      </w:r>
      <w:r>
        <w:rPr>
          <w:rFonts w:ascii="標楷體" w:eastAsia="標楷體" w:hAnsi="標楷體"/>
          <w:bCs/>
          <w:sz w:val="28"/>
          <w:szCs w:val="28"/>
        </w:rPr>
        <w:br/>
      </w:r>
      <w:r w:rsidR="0066356F">
        <w:rPr>
          <w:rFonts w:ascii="標楷體" w:eastAsia="標楷體" w:hAnsi="標楷體" w:hint="eastAsia"/>
          <w:bCs/>
          <w:sz w:val="28"/>
          <w:szCs w:val="28"/>
        </w:rPr>
        <w:t>乙方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獲得</w:t>
      </w:r>
      <w:r w:rsidR="0066356F">
        <w:rPr>
          <w:rFonts w:ascii="標楷體" w:eastAsia="標楷體" w:hAnsi="標楷體" w:hint="eastAsia"/>
          <w:bCs/>
          <w:sz w:val="28"/>
          <w:szCs w:val="28"/>
        </w:rPr>
        <w:t>甲方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運用</w:t>
      </w:r>
      <w:r w:rsidR="004F4F57">
        <w:rPr>
          <w:rFonts w:ascii="標楷體" w:eastAsia="標楷體" w:hAnsi="標楷體" w:hint="eastAsia"/>
          <w:bCs/>
          <w:sz w:val="28"/>
          <w:szCs w:val="28"/>
        </w:rPr>
        <w:t>烏石港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海洋街角館</w:t>
      </w:r>
      <w:r w:rsidR="00A27499" w:rsidRPr="00ED019C">
        <w:rPr>
          <w:rFonts w:ascii="標楷體" w:eastAsia="標楷體" w:hAnsi="標楷體" w:hint="eastAsia"/>
          <w:bCs/>
          <w:sz w:val="28"/>
          <w:szCs w:val="28"/>
        </w:rPr>
        <w:t>及</w:t>
      </w:r>
      <w:r w:rsidR="0066356F">
        <w:rPr>
          <w:rFonts w:ascii="標楷體" w:eastAsia="標楷體" w:hAnsi="標楷體" w:hint="eastAsia"/>
          <w:bCs/>
          <w:sz w:val="28"/>
          <w:szCs w:val="28"/>
        </w:rPr>
        <w:t>甲方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資源協助</w:t>
      </w:r>
      <w:r w:rsidR="0066356F">
        <w:rPr>
          <w:rFonts w:ascii="標楷體" w:eastAsia="標楷體" w:hAnsi="標楷體" w:hint="eastAsia"/>
          <w:bCs/>
          <w:sz w:val="28"/>
          <w:szCs w:val="28"/>
        </w:rPr>
        <w:t>乙方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之行銷露出與宣傳曝光。</w:t>
      </w:r>
      <w:r w:rsidR="00E9659B">
        <w:rPr>
          <w:rFonts w:ascii="標楷體" w:eastAsia="標楷體" w:hAnsi="標楷體"/>
          <w:bCs/>
          <w:sz w:val="28"/>
          <w:szCs w:val="28"/>
        </w:rPr>
        <w:br/>
      </w:r>
    </w:p>
    <w:p w14:paraId="76A0CA43" w14:textId="26A46FBB" w:rsidR="007508D7" w:rsidRPr="00ED019C" w:rsidRDefault="00E9659B" w:rsidP="00ED019C">
      <w:pPr>
        <w:pStyle w:val="a9"/>
        <w:numPr>
          <w:ilvl w:val="0"/>
          <w:numId w:val="15"/>
        </w:numPr>
        <w:spacing w:beforeLines="50" w:before="180"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第二條：</w:t>
      </w:r>
      <w:r w:rsidR="00AB2018" w:rsidRPr="00C7009B">
        <w:rPr>
          <w:rFonts w:ascii="標楷體" w:eastAsia="標楷體" w:hAnsi="標楷體"/>
          <w:bCs/>
          <w:color w:val="000000" w:themeColor="text1"/>
          <w:sz w:val="28"/>
          <w:szCs w:val="28"/>
        </w:rPr>
        <w:br/>
      </w:r>
      <w:r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甲方提供</w:t>
      </w:r>
      <w:r w:rsidR="00847AD6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海洋街角館參與單位專用形象識別標示設計</w:t>
      </w:r>
      <w:r w:rsidR="00847AD6" w:rsidRPr="00C7009B">
        <w:rPr>
          <w:rFonts w:ascii="標楷體" w:eastAsia="標楷體" w:hAnsi="標楷體"/>
          <w:bCs/>
          <w:color w:val="000000" w:themeColor="text1"/>
          <w:sz w:val="28"/>
          <w:szCs w:val="28"/>
        </w:rPr>
        <w:t>(一式)</w:t>
      </w:r>
      <w:r w:rsidR="00847AD6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</w:t>
      </w:r>
      <w:proofErr w:type="gramStart"/>
      <w:r w:rsidR="005464C1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挹</w:t>
      </w:r>
      <w:proofErr w:type="gramEnd"/>
      <w:r w:rsidR="005464C1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注專業資源協助乙方進行自身海洋故事發掘</w:t>
      </w:r>
      <w:proofErr w:type="gramStart"/>
      <w:r w:rsidR="002E38D9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與微</w:t>
      </w:r>
      <w:r w:rsidR="00144C3F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展空間</w:t>
      </w:r>
      <w:proofErr w:type="gramEnd"/>
      <w:r w:rsidR="00144C3F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設置</w:t>
      </w:r>
      <w:r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；乙方須配合</w:t>
      </w:r>
      <w:r w:rsidR="002E38D9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提供</w:t>
      </w:r>
      <w:r w:rsidR="006C3CB2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自身海洋故事</w:t>
      </w:r>
      <w:r w:rsidR="00F453CA" w:rsidRPr="00C700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並整理既有營運空間</w:t>
      </w:r>
      <w:r w:rsidR="00F453CA" w:rsidRPr="00C7009B">
        <w:rPr>
          <w:rFonts w:ascii="標楷體" w:eastAsia="標楷體" w:hAnsi="標楷體"/>
          <w:bCs/>
          <w:color w:val="000000" w:themeColor="text1"/>
          <w:sz w:val="28"/>
          <w:szCs w:val="28"/>
        </w:rPr>
        <w:t>，展示與海洋環境保育、海洋文化保存等相關主題。</w:t>
      </w:r>
      <w:r>
        <w:rPr>
          <w:rFonts w:ascii="標楷體" w:eastAsia="標楷體" w:hAnsi="標楷體"/>
          <w:bCs/>
          <w:sz w:val="28"/>
          <w:szCs w:val="28"/>
        </w:rPr>
        <w:br/>
      </w:r>
    </w:p>
    <w:p w14:paraId="117C6F78" w14:textId="6A3BA3AF" w:rsidR="007508D7" w:rsidRDefault="00C23DCE" w:rsidP="00ED019C">
      <w:pPr>
        <w:pStyle w:val="a9"/>
        <w:numPr>
          <w:ilvl w:val="0"/>
          <w:numId w:val="15"/>
        </w:numPr>
        <w:spacing w:beforeLines="50" w:before="180"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</w:t>
      </w:r>
      <w:r w:rsidR="006D3FEB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條：</w:t>
      </w:r>
      <w:r>
        <w:rPr>
          <w:rFonts w:ascii="標楷體" w:eastAsia="標楷體" w:hAnsi="標楷體"/>
          <w:bCs/>
          <w:sz w:val="28"/>
          <w:szCs w:val="28"/>
        </w:rPr>
        <w:br/>
      </w:r>
      <w:r w:rsidR="007C4C62">
        <w:rPr>
          <w:rFonts w:ascii="標楷體" w:eastAsia="標楷體" w:hAnsi="標楷體" w:hint="eastAsia"/>
          <w:bCs/>
          <w:sz w:val="28"/>
          <w:szCs w:val="28"/>
        </w:rPr>
        <w:t>共同推廣海洋保育及擴大</w:t>
      </w:r>
      <w:r w:rsidR="007508D7" w:rsidRPr="00ED019C">
        <w:rPr>
          <w:rFonts w:ascii="標楷體" w:eastAsia="標楷體" w:hAnsi="標楷體" w:hint="eastAsia"/>
          <w:bCs/>
          <w:sz w:val="28"/>
          <w:szCs w:val="28"/>
        </w:rPr>
        <w:t>效益，</w:t>
      </w:r>
      <w:r w:rsidR="0066356F">
        <w:rPr>
          <w:rFonts w:ascii="標楷體" w:eastAsia="標楷體" w:hAnsi="標楷體" w:hint="eastAsia"/>
          <w:bCs/>
          <w:sz w:val="28"/>
          <w:szCs w:val="28"/>
        </w:rPr>
        <w:t>乙方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願意配合及協助</w:t>
      </w:r>
      <w:r w:rsidR="00753329">
        <w:rPr>
          <w:rFonts w:ascii="標楷體" w:eastAsia="標楷體" w:hAnsi="標楷體" w:hint="eastAsia"/>
          <w:bCs/>
          <w:sz w:val="28"/>
          <w:szCs w:val="28"/>
        </w:rPr>
        <w:t>本案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各項活動，並</w:t>
      </w:r>
      <w:r w:rsidR="004F4F57">
        <w:rPr>
          <w:rFonts w:ascii="標楷體" w:eastAsia="標楷體" w:hAnsi="標楷體" w:hint="eastAsia"/>
          <w:bCs/>
          <w:sz w:val="28"/>
          <w:szCs w:val="28"/>
        </w:rPr>
        <w:t>同意</w:t>
      </w:r>
      <w:r w:rsidR="00753329">
        <w:rPr>
          <w:rFonts w:ascii="標楷體" w:eastAsia="標楷體" w:hAnsi="標楷體" w:hint="eastAsia"/>
          <w:bCs/>
          <w:sz w:val="28"/>
          <w:szCs w:val="28"/>
        </w:rPr>
        <w:t>本案</w:t>
      </w:r>
      <w:r w:rsidR="004F4F57">
        <w:rPr>
          <w:rFonts w:ascii="標楷體" w:eastAsia="標楷體" w:hAnsi="標楷體" w:hint="eastAsia"/>
          <w:bCs/>
          <w:sz w:val="28"/>
          <w:szCs w:val="28"/>
        </w:rPr>
        <w:t>之資源提供</w:t>
      </w:r>
      <w:r w:rsidR="0072351F">
        <w:rPr>
          <w:rFonts w:ascii="標楷體" w:eastAsia="標楷體" w:hAnsi="標楷體" w:hint="eastAsia"/>
          <w:bCs/>
          <w:sz w:val="28"/>
          <w:szCs w:val="28"/>
        </w:rPr>
        <w:t>、</w:t>
      </w:r>
      <w:r w:rsidR="004F4F57">
        <w:rPr>
          <w:rFonts w:ascii="標楷體" w:eastAsia="標楷體" w:hAnsi="標楷體" w:hint="eastAsia"/>
          <w:bCs/>
          <w:sz w:val="28"/>
          <w:szCs w:val="28"/>
        </w:rPr>
        <w:t>協作內容</w:t>
      </w:r>
      <w:r w:rsidR="0072351F">
        <w:rPr>
          <w:rFonts w:ascii="標楷體" w:eastAsia="標楷體" w:hAnsi="標楷體" w:hint="eastAsia"/>
          <w:bCs/>
          <w:sz w:val="28"/>
          <w:szCs w:val="28"/>
        </w:rPr>
        <w:t>與注意事項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，如有任何商業性行銷活動需與</w:t>
      </w:r>
      <w:r w:rsidR="0066356F">
        <w:rPr>
          <w:rFonts w:ascii="標楷體" w:eastAsia="標楷體" w:hAnsi="標楷體" w:hint="eastAsia"/>
          <w:bCs/>
          <w:sz w:val="28"/>
          <w:szCs w:val="28"/>
        </w:rPr>
        <w:t>甲方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合作，將透過書面申請，經雙方確認</w:t>
      </w:r>
      <w:proofErr w:type="gramStart"/>
      <w:r w:rsidR="007508D7" w:rsidRPr="00ED019C">
        <w:rPr>
          <w:rFonts w:ascii="標楷體" w:eastAsia="標楷體" w:hAnsi="標楷體"/>
          <w:bCs/>
          <w:sz w:val="28"/>
          <w:szCs w:val="28"/>
        </w:rPr>
        <w:t>核可方得</w:t>
      </w:r>
      <w:proofErr w:type="gramEnd"/>
      <w:r w:rsidR="007508D7" w:rsidRPr="00ED019C">
        <w:rPr>
          <w:rFonts w:ascii="標楷體" w:eastAsia="標楷體" w:hAnsi="標楷體"/>
          <w:bCs/>
          <w:sz w:val="28"/>
          <w:szCs w:val="28"/>
        </w:rPr>
        <w:t>為之。</w:t>
      </w:r>
      <w:r w:rsidR="00AB2018">
        <w:rPr>
          <w:rFonts w:ascii="標楷體" w:eastAsia="標楷體" w:hAnsi="標楷體"/>
          <w:bCs/>
          <w:sz w:val="28"/>
          <w:szCs w:val="28"/>
        </w:rPr>
        <w:br/>
      </w:r>
    </w:p>
    <w:p w14:paraId="2EDC5A52" w14:textId="3C6681BC" w:rsidR="00AB2018" w:rsidRPr="00ED019C" w:rsidRDefault="00AB2018" w:rsidP="00ED019C">
      <w:pPr>
        <w:pStyle w:val="a9"/>
        <w:numPr>
          <w:ilvl w:val="0"/>
          <w:numId w:val="15"/>
        </w:numPr>
        <w:spacing w:beforeLines="50" w:before="180"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</w:t>
      </w:r>
      <w:r w:rsidR="006D3FEB">
        <w:rPr>
          <w:rFonts w:ascii="標楷體" w:eastAsia="標楷體" w:hAnsi="標楷體" w:hint="eastAsia"/>
          <w:bCs/>
          <w:sz w:val="28"/>
          <w:szCs w:val="28"/>
        </w:rPr>
        <w:t>四</w:t>
      </w:r>
      <w:r>
        <w:rPr>
          <w:rFonts w:ascii="標楷體" w:eastAsia="標楷體" w:hAnsi="標楷體" w:hint="eastAsia"/>
          <w:bCs/>
          <w:sz w:val="28"/>
          <w:szCs w:val="28"/>
        </w:rPr>
        <w:t>條：</w:t>
      </w:r>
      <w:r>
        <w:rPr>
          <w:rFonts w:ascii="標楷體" w:eastAsia="標楷體" w:hAnsi="標楷體"/>
          <w:bCs/>
          <w:sz w:val="28"/>
          <w:szCs w:val="28"/>
        </w:rPr>
        <w:br/>
      </w:r>
      <w:r w:rsidRPr="00AB2018">
        <w:rPr>
          <w:rFonts w:ascii="標楷體" w:eastAsia="標楷體" w:hAnsi="標楷體" w:hint="eastAsia"/>
          <w:bCs/>
          <w:sz w:val="28"/>
          <w:szCs w:val="28"/>
        </w:rPr>
        <w:t>乙方合作配合事項經與甲方確認後，須確實執行所填之內容，若需調整須以書面通知並與甲方討論方可變更。</w:t>
      </w:r>
      <w:r>
        <w:rPr>
          <w:rFonts w:ascii="標楷體" w:eastAsia="標楷體" w:hAnsi="標楷體"/>
          <w:bCs/>
          <w:sz w:val="28"/>
          <w:szCs w:val="28"/>
        </w:rPr>
        <w:br/>
      </w:r>
    </w:p>
    <w:p w14:paraId="6DCCFD46" w14:textId="76417638" w:rsidR="007508D7" w:rsidRPr="00ED019C" w:rsidRDefault="00C23DCE" w:rsidP="00ED019C">
      <w:pPr>
        <w:pStyle w:val="a9"/>
        <w:numPr>
          <w:ilvl w:val="0"/>
          <w:numId w:val="15"/>
        </w:numPr>
        <w:spacing w:beforeLines="50" w:before="180"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</w:t>
      </w:r>
      <w:r w:rsidR="006D3FEB">
        <w:rPr>
          <w:rFonts w:ascii="標楷體" w:eastAsia="標楷體" w:hAnsi="標楷體" w:hint="eastAsia"/>
          <w:bCs/>
          <w:sz w:val="28"/>
          <w:szCs w:val="28"/>
        </w:rPr>
        <w:t>五</w:t>
      </w:r>
      <w:r>
        <w:rPr>
          <w:rFonts w:ascii="標楷體" w:eastAsia="標楷體" w:hAnsi="標楷體" w:hint="eastAsia"/>
          <w:bCs/>
          <w:sz w:val="28"/>
          <w:szCs w:val="28"/>
        </w:rPr>
        <w:t>條：</w:t>
      </w:r>
      <w:r>
        <w:rPr>
          <w:rFonts w:ascii="標楷體" w:eastAsia="標楷體" w:hAnsi="標楷體"/>
          <w:bCs/>
          <w:sz w:val="28"/>
          <w:szCs w:val="28"/>
        </w:rPr>
        <w:br/>
      </w:r>
      <w:r w:rsidR="007508D7" w:rsidRPr="00ED019C">
        <w:rPr>
          <w:rFonts w:ascii="標楷體" w:eastAsia="標楷體" w:hAnsi="標楷體"/>
          <w:bCs/>
          <w:sz w:val="28"/>
          <w:szCs w:val="28"/>
        </w:rPr>
        <w:t>願遵守</w:t>
      </w:r>
      <w:r w:rsidR="0066356F">
        <w:rPr>
          <w:rFonts w:ascii="標楷體" w:eastAsia="標楷體" w:hAnsi="標楷體" w:hint="eastAsia"/>
          <w:bCs/>
          <w:sz w:val="28"/>
          <w:szCs w:val="28"/>
        </w:rPr>
        <w:t>甲方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「</w:t>
      </w:r>
      <w:r w:rsidR="004F4F57">
        <w:rPr>
          <w:rFonts w:ascii="標楷體" w:eastAsia="標楷體" w:hAnsi="標楷體" w:hint="eastAsia"/>
          <w:bCs/>
          <w:sz w:val="28"/>
          <w:szCs w:val="28"/>
        </w:rPr>
        <w:t>烏石港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海洋街角館專用</w:t>
      </w:r>
      <w:r w:rsidR="0067464F">
        <w:rPr>
          <w:rFonts w:ascii="標楷體" w:eastAsia="標楷體" w:hAnsi="標楷體" w:hint="eastAsia"/>
          <w:bCs/>
          <w:sz w:val="28"/>
          <w:szCs w:val="28"/>
        </w:rPr>
        <w:t>形象識別標示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圖檔使用規範」之相關規定，並確實填寫「</w:t>
      </w:r>
      <w:r w:rsidR="004F4F57">
        <w:rPr>
          <w:rFonts w:ascii="標楷體" w:eastAsia="標楷體" w:hAnsi="標楷體" w:hint="eastAsia"/>
          <w:bCs/>
          <w:sz w:val="28"/>
          <w:szCs w:val="28"/>
        </w:rPr>
        <w:t>烏石港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海洋街角館專用</w:t>
      </w:r>
      <w:r w:rsidR="0067464F">
        <w:rPr>
          <w:rFonts w:ascii="標楷體" w:eastAsia="標楷體" w:hAnsi="標楷體" w:hint="eastAsia"/>
          <w:bCs/>
          <w:sz w:val="28"/>
          <w:szCs w:val="28"/>
        </w:rPr>
        <w:t>形象識別標示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圖檔授權使用申請表」，不得有任何違反規定之侵權或圖利行為，若有違反，願服從</w:t>
      </w:r>
      <w:r w:rsidR="0066356F">
        <w:rPr>
          <w:rFonts w:ascii="標楷體" w:eastAsia="標楷體" w:hAnsi="標楷體" w:hint="eastAsia"/>
          <w:bCs/>
          <w:sz w:val="28"/>
          <w:szCs w:val="28"/>
        </w:rPr>
        <w:t>甲</w:t>
      </w:r>
      <w:proofErr w:type="gramStart"/>
      <w:r w:rsidR="0066356F">
        <w:rPr>
          <w:rFonts w:ascii="標楷體" w:eastAsia="標楷體" w:hAnsi="標楷體" w:hint="eastAsia"/>
          <w:bCs/>
          <w:sz w:val="28"/>
          <w:szCs w:val="28"/>
        </w:rPr>
        <w:t>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之糾舉</w:t>
      </w:r>
      <w:proofErr w:type="gramEnd"/>
      <w:r w:rsidR="007508D7" w:rsidRPr="00ED019C">
        <w:rPr>
          <w:rFonts w:ascii="標楷體" w:eastAsia="標楷體" w:hAnsi="標楷體"/>
          <w:bCs/>
          <w:sz w:val="28"/>
          <w:szCs w:val="28"/>
        </w:rPr>
        <w:t>並限期改正之。</w:t>
      </w:r>
      <w:r w:rsidR="00AB2018">
        <w:rPr>
          <w:rFonts w:ascii="標楷體" w:eastAsia="標楷體" w:hAnsi="標楷體"/>
          <w:bCs/>
          <w:sz w:val="28"/>
          <w:szCs w:val="28"/>
        </w:rPr>
        <w:br/>
      </w:r>
    </w:p>
    <w:p w14:paraId="3A25FE28" w14:textId="635C8ABA" w:rsidR="007508D7" w:rsidRDefault="00C23DCE" w:rsidP="00ED019C">
      <w:pPr>
        <w:pStyle w:val="a9"/>
        <w:numPr>
          <w:ilvl w:val="0"/>
          <w:numId w:val="15"/>
        </w:numPr>
        <w:spacing w:beforeLines="50" w:before="180"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</w:t>
      </w:r>
      <w:r w:rsidR="006D3FEB">
        <w:rPr>
          <w:rFonts w:ascii="標楷體" w:eastAsia="標楷體" w:hAnsi="標楷體" w:hint="eastAsia"/>
          <w:bCs/>
          <w:sz w:val="28"/>
          <w:szCs w:val="28"/>
        </w:rPr>
        <w:t>六</w:t>
      </w:r>
      <w:r>
        <w:rPr>
          <w:rFonts w:ascii="標楷體" w:eastAsia="標楷體" w:hAnsi="標楷體" w:hint="eastAsia"/>
          <w:bCs/>
          <w:sz w:val="28"/>
          <w:szCs w:val="28"/>
        </w:rPr>
        <w:t>條：</w:t>
      </w:r>
      <w:r>
        <w:rPr>
          <w:rFonts w:ascii="標楷體" w:eastAsia="標楷體" w:hAnsi="標楷體"/>
          <w:bCs/>
          <w:sz w:val="28"/>
          <w:szCs w:val="28"/>
        </w:rPr>
        <w:br/>
      </w:r>
      <w:r w:rsidR="0066356F">
        <w:rPr>
          <w:rFonts w:ascii="標楷體" w:eastAsia="標楷體" w:hAnsi="標楷體" w:hint="eastAsia"/>
          <w:bCs/>
          <w:sz w:val="28"/>
          <w:szCs w:val="28"/>
        </w:rPr>
        <w:t>乙方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為合法登記成立之公司行號(或合法列管攤位)，營業服務項目皆符合現行法令之規定，無任何不法情事，</w:t>
      </w:r>
      <w:r w:rsidR="0066356F">
        <w:rPr>
          <w:rFonts w:ascii="標楷體" w:eastAsia="標楷體" w:hAnsi="標楷體" w:hint="eastAsia"/>
          <w:bCs/>
          <w:sz w:val="28"/>
          <w:szCs w:val="28"/>
        </w:rPr>
        <w:t>乙方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已詳閱並同意本合作意向書內容及相關附件，若有發生違反現行法令及本案</w:t>
      </w:r>
      <w:r w:rsidR="0072351F">
        <w:rPr>
          <w:rFonts w:ascii="標楷體" w:eastAsia="標楷體" w:hAnsi="標楷體" w:hint="eastAsia"/>
          <w:bCs/>
          <w:sz w:val="28"/>
          <w:szCs w:val="28"/>
        </w:rPr>
        <w:t>協議事項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，</w:t>
      </w:r>
      <w:r w:rsidR="0066356F">
        <w:rPr>
          <w:rFonts w:ascii="標楷體" w:eastAsia="標楷體" w:hAnsi="標楷體" w:hint="eastAsia"/>
          <w:bCs/>
          <w:sz w:val="28"/>
          <w:szCs w:val="28"/>
        </w:rPr>
        <w:t>甲方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有權</w:t>
      </w:r>
      <w:proofErr w:type="gramStart"/>
      <w:r w:rsidR="007508D7" w:rsidRPr="00ED019C">
        <w:rPr>
          <w:rFonts w:ascii="標楷體" w:eastAsia="標楷體" w:hAnsi="標楷體"/>
          <w:bCs/>
          <w:sz w:val="28"/>
          <w:szCs w:val="28"/>
        </w:rPr>
        <w:t>逕</w:t>
      </w:r>
      <w:proofErr w:type="gramEnd"/>
      <w:r w:rsidR="007508D7" w:rsidRPr="00ED019C">
        <w:rPr>
          <w:rFonts w:ascii="標楷體" w:eastAsia="標楷體" w:hAnsi="標楷體"/>
          <w:bCs/>
          <w:sz w:val="28"/>
          <w:szCs w:val="28"/>
        </w:rPr>
        <w:t>將本單位從</w:t>
      </w:r>
      <w:r w:rsidR="004F4F57">
        <w:rPr>
          <w:rFonts w:ascii="標楷體" w:eastAsia="標楷體" w:hAnsi="標楷體" w:hint="eastAsia"/>
          <w:bCs/>
          <w:sz w:val="28"/>
          <w:szCs w:val="28"/>
        </w:rPr>
        <w:t>烏石港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海洋街角館中除名，任何法律相關責任皆由</w:t>
      </w:r>
      <w:r w:rsidR="0066356F">
        <w:rPr>
          <w:rFonts w:ascii="標楷體" w:eastAsia="標楷體" w:hAnsi="標楷體" w:hint="eastAsia"/>
          <w:bCs/>
          <w:sz w:val="28"/>
          <w:szCs w:val="28"/>
        </w:rPr>
        <w:t>乙方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自行承擔，與</w:t>
      </w:r>
      <w:r w:rsidR="0066356F">
        <w:rPr>
          <w:rFonts w:ascii="標楷體" w:eastAsia="標楷體" w:hAnsi="標楷體" w:hint="eastAsia"/>
          <w:bCs/>
          <w:sz w:val="28"/>
          <w:szCs w:val="28"/>
        </w:rPr>
        <w:t>甲方</w:t>
      </w:r>
      <w:r w:rsidR="007508D7" w:rsidRPr="00ED019C">
        <w:rPr>
          <w:rFonts w:ascii="標楷體" w:eastAsia="標楷體" w:hAnsi="標楷體"/>
          <w:bCs/>
          <w:sz w:val="28"/>
          <w:szCs w:val="28"/>
        </w:rPr>
        <w:t>無關。</w:t>
      </w:r>
      <w:r w:rsidR="006D3FEB">
        <w:rPr>
          <w:rFonts w:ascii="標楷體" w:eastAsia="標楷體" w:hAnsi="標楷體"/>
          <w:bCs/>
          <w:sz w:val="28"/>
          <w:szCs w:val="28"/>
        </w:rPr>
        <w:br/>
      </w:r>
    </w:p>
    <w:p w14:paraId="108BD05C" w14:textId="2573B7BD" w:rsidR="0066356F" w:rsidRDefault="0066356F" w:rsidP="00ED019C">
      <w:pPr>
        <w:pStyle w:val="a9"/>
        <w:numPr>
          <w:ilvl w:val="0"/>
          <w:numId w:val="15"/>
        </w:numPr>
        <w:spacing w:beforeLines="50" w:before="180"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</w:t>
      </w:r>
      <w:r w:rsidR="006D3FEB">
        <w:rPr>
          <w:rFonts w:ascii="標楷體" w:eastAsia="標楷體" w:hAnsi="標楷體" w:hint="eastAsia"/>
          <w:bCs/>
          <w:sz w:val="28"/>
          <w:szCs w:val="28"/>
        </w:rPr>
        <w:t>七</w:t>
      </w:r>
      <w:r>
        <w:rPr>
          <w:rFonts w:ascii="標楷體" w:eastAsia="標楷體" w:hAnsi="標楷體" w:hint="eastAsia"/>
          <w:bCs/>
          <w:sz w:val="28"/>
          <w:szCs w:val="28"/>
        </w:rPr>
        <w:t>條：</w:t>
      </w:r>
      <w:r>
        <w:rPr>
          <w:rFonts w:ascii="標楷體" w:eastAsia="標楷體" w:hAnsi="標楷體"/>
          <w:bCs/>
          <w:sz w:val="28"/>
          <w:szCs w:val="28"/>
        </w:rPr>
        <w:br/>
      </w:r>
      <w:r w:rsidR="00753329">
        <w:rPr>
          <w:rFonts w:ascii="標楷體" w:eastAsia="標楷體" w:hAnsi="標楷體" w:hint="eastAsia"/>
          <w:bCs/>
          <w:sz w:val="28"/>
          <w:szCs w:val="28"/>
        </w:rPr>
        <w:t>本合作意向書自簽約日起生效，任一方</w:t>
      </w:r>
      <w:r w:rsidR="00AB2018">
        <w:rPr>
          <w:rFonts w:ascii="標楷體" w:eastAsia="標楷體" w:hAnsi="標楷體" w:hint="eastAsia"/>
          <w:bCs/>
          <w:sz w:val="28"/>
          <w:szCs w:val="28"/>
        </w:rPr>
        <w:t>如需</w:t>
      </w:r>
      <w:r w:rsidR="00753329">
        <w:rPr>
          <w:rFonts w:ascii="標楷體" w:eastAsia="標楷體" w:hAnsi="標楷體" w:hint="eastAsia"/>
          <w:bCs/>
          <w:sz w:val="28"/>
          <w:szCs w:val="28"/>
        </w:rPr>
        <w:t>終止合作，應</w:t>
      </w:r>
      <w:r w:rsidR="00AB2018">
        <w:rPr>
          <w:rFonts w:ascii="標楷體" w:eastAsia="標楷體" w:hAnsi="標楷體" w:hint="eastAsia"/>
          <w:bCs/>
          <w:sz w:val="28"/>
          <w:szCs w:val="28"/>
        </w:rPr>
        <w:t>於終止合作前15日前</w:t>
      </w:r>
      <w:r w:rsidR="00753329">
        <w:rPr>
          <w:rFonts w:ascii="標楷體" w:eastAsia="標楷體" w:hAnsi="標楷體" w:hint="eastAsia"/>
          <w:bCs/>
          <w:sz w:val="28"/>
          <w:szCs w:val="28"/>
        </w:rPr>
        <w:t>以書面通知對方。</w:t>
      </w:r>
      <w:r w:rsidR="00AB2018">
        <w:rPr>
          <w:rFonts w:ascii="標楷體" w:eastAsia="標楷體" w:hAnsi="標楷體" w:hint="eastAsia"/>
          <w:bCs/>
          <w:sz w:val="28"/>
          <w:szCs w:val="28"/>
        </w:rPr>
        <w:t>本合作意向書一式2份，由雙方各執1份為</w:t>
      </w:r>
      <w:proofErr w:type="gramStart"/>
      <w:r w:rsidR="00AB2018">
        <w:rPr>
          <w:rFonts w:ascii="標楷體" w:eastAsia="標楷體" w:hAnsi="標楷體" w:hint="eastAsia"/>
          <w:bCs/>
          <w:sz w:val="28"/>
          <w:szCs w:val="28"/>
        </w:rPr>
        <w:t>憑</w:t>
      </w:r>
      <w:proofErr w:type="gramEnd"/>
      <w:r w:rsidR="00AB2018">
        <w:rPr>
          <w:rFonts w:ascii="標楷體" w:eastAsia="標楷體" w:hAnsi="標楷體" w:hint="eastAsia"/>
          <w:bCs/>
          <w:sz w:val="28"/>
          <w:szCs w:val="28"/>
        </w:rPr>
        <w:t>。</w:t>
      </w:r>
      <w:r w:rsidR="00AB2018">
        <w:rPr>
          <w:rFonts w:ascii="標楷體" w:eastAsia="標楷體" w:hAnsi="標楷體"/>
          <w:bCs/>
          <w:sz w:val="28"/>
          <w:szCs w:val="28"/>
        </w:rPr>
        <w:br/>
      </w:r>
    </w:p>
    <w:p w14:paraId="152C1DE6" w14:textId="77777777" w:rsidR="0091655D" w:rsidRDefault="0091655D" w:rsidP="007C4C62">
      <w:pPr>
        <w:spacing w:beforeLines="50"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14:paraId="50731F02" w14:textId="29D39724" w:rsidR="0091655D" w:rsidRDefault="0091655D" w:rsidP="007C4C62">
      <w:pPr>
        <w:spacing w:beforeLines="50"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立約人</w:t>
      </w:r>
    </w:p>
    <w:p w14:paraId="593FE4F8" w14:textId="77777777" w:rsidR="0091655D" w:rsidRDefault="0091655D" w:rsidP="007C4C62">
      <w:pPr>
        <w:spacing w:beforeLines="50"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14:paraId="7022196D" w14:textId="6D518D27" w:rsidR="007508D7" w:rsidRPr="003E2ADD" w:rsidRDefault="0091655D" w:rsidP="007C4C62">
      <w:pPr>
        <w:spacing w:beforeLines="50" w:before="180" w:line="40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 w:val="28"/>
          <w:szCs w:val="28"/>
        </w:rPr>
        <w:t>甲方</w:t>
      </w:r>
      <w:r w:rsidR="007508D7" w:rsidRPr="007508D7">
        <w:rPr>
          <w:rFonts w:ascii="標楷體" w:eastAsia="標楷體" w:hAnsi="標楷體" w:hint="eastAsia"/>
          <w:bCs/>
          <w:sz w:val="28"/>
          <w:szCs w:val="28"/>
        </w:rPr>
        <w:t>：</w:t>
      </w:r>
      <w:r w:rsidR="007E6A0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宜蘭縣立蘭陽博物館</w:t>
      </w:r>
      <w:r w:rsidRPr="0091655D">
        <w:rPr>
          <w:rFonts w:ascii="標楷體" w:eastAsia="標楷體" w:hAnsi="標楷體"/>
          <w:bCs/>
          <w:color w:val="7F7F7F" w:themeColor="text1" w:themeTint="80"/>
          <w:szCs w:val="24"/>
        </w:rPr>
        <w:t xml:space="preserve"> </w:t>
      </w:r>
      <w:r w:rsidR="007508D7" w:rsidRPr="0091655D">
        <w:rPr>
          <w:rFonts w:ascii="標楷體" w:eastAsia="標楷體" w:hAnsi="標楷體"/>
          <w:bCs/>
          <w:color w:val="7F7F7F" w:themeColor="text1" w:themeTint="80"/>
          <w:szCs w:val="24"/>
        </w:rPr>
        <w:t>(</w:t>
      </w:r>
      <w:proofErr w:type="gramStart"/>
      <w:r w:rsidR="007508D7" w:rsidRPr="0091655D">
        <w:rPr>
          <w:rFonts w:ascii="標楷體" w:eastAsia="標楷體" w:hAnsi="標楷體"/>
          <w:bCs/>
          <w:color w:val="7F7F7F" w:themeColor="text1" w:themeTint="80"/>
          <w:szCs w:val="24"/>
        </w:rPr>
        <w:t>請蓋大小</w:t>
      </w:r>
      <w:proofErr w:type="gramEnd"/>
      <w:r w:rsidR="007508D7" w:rsidRPr="0091655D">
        <w:rPr>
          <w:rFonts w:ascii="標楷體" w:eastAsia="標楷體" w:hAnsi="標楷體"/>
          <w:bCs/>
          <w:color w:val="7F7F7F" w:themeColor="text1" w:themeTint="80"/>
          <w:szCs w:val="24"/>
        </w:rPr>
        <w:t>章並簽名)</w:t>
      </w:r>
    </w:p>
    <w:p w14:paraId="01ACB1CD" w14:textId="0A1089C0" w:rsidR="007E6A06" w:rsidRDefault="0091655D" w:rsidP="007C4C62">
      <w:pPr>
        <w:spacing w:beforeLines="50"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代表</w:t>
      </w:r>
      <w:r w:rsidR="007508D7" w:rsidRPr="007508D7">
        <w:rPr>
          <w:rFonts w:ascii="標楷體" w:eastAsia="標楷體" w:hAnsi="標楷體" w:hint="eastAsia"/>
          <w:bCs/>
          <w:sz w:val="28"/>
          <w:szCs w:val="28"/>
        </w:rPr>
        <w:t>人：</w:t>
      </w:r>
      <w:r>
        <w:rPr>
          <w:rFonts w:ascii="標楷體" w:eastAsia="標楷體" w:hAnsi="標楷體" w:hint="eastAsia"/>
          <w:bCs/>
          <w:sz w:val="28"/>
          <w:szCs w:val="28"/>
        </w:rPr>
        <w:t>陳碧琳館長</w:t>
      </w:r>
    </w:p>
    <w:p w14:paraId="673667F3" w14:textId="1DB2980A" w:rsidR="007508D7" w:rsidRPr="007508D7" w:rsidRDefault="007508D7" w:rsidP="007C4C62">
      <w:pPr>
        <w:spacing w:beforeLines="50"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508D7">
        <w:rPr>
          <w:rFonts w:ascii="標楷體" w:eastAsia="標楷體" w:hAnsi="標楷體"/>
          <w:bCs/>
          <w:sz w:val="28"/>
          <w:szCs w:val="28"/>
        </w:rPr>
        <w:t>地址：</w:t>
      </w:r>
      <w:r w:rsidR="0091655D">
        <w:rPr>
          <w:rFonts w:ascii="標楷體" w:eastAsia="標楷體" w:hAnsi="標楷體" w:hint="eastAsia"/>
          <w:bCs/>
          <w:sz w:val="28"/>
          <w:szCs w:val="28"/>
        </w:rPr>
        <w:t>宜蘭縣頭城鎮青雲路三段750號</w:t>
      </w:r>
    </w:p>
    <w:p w14:paraId="54186CD8" w14:textId="1B6D52CB" w:rsidR="007C4C62" w:rsidRDefault="007508D7" w:rsidP="007C4C62">
      <w:pPr>
        <w:spacing w:beforeLines="50" w:before="180" w:line="4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7C4C62">
        <w:rPr>
          <w:rFonts w:ascii="Times New Roman" w:eastAsia="標楷體" w:hAnsi="Times New Roman"/>
          <w:bCs/>
          <w:sz w:val="28"/>
          <w:szCs w:val="28"/>
        </w:rPr>
        <w:t>電話：</w:t>
      </w:r>
      <w:r w:rsidRPr="007C4C62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="0091655D">
        <w:rPr>
          <w:rFonts w:ascii="Times New Roman" w:eastAsia="標楷體" w:hAnsi="Times New Roman" w:hint="eastAsia"/>
          <w:bCs/>
          <w:sz w:val="28"/>
          <w:szCs w:val="28"/>
        </w:rPr>
        <w:t>03-9779700</w:t>
      </w:r>
    </w:p>
    <w:p w14:paraId="57238232" w14:textId="77777777" w:rsidR="0091655D" w:rsidRDefault="0091655D" w:rsidP="007C4C62">
      <w:pPr>
        <w:spacing w:beforeLines="50" w:before="180" w:line="4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</w:p>
    <w:p w14:paraId="233DEA44" w14:textId="684A929B" w:rsidR="0091655D" w:rsidRPr="003E2ADD" w:rsidRDefault="0091655D" w:rsidP="0091655D">
      <w:pPr>
        <w:spacing w:beforeLines="50" w:before="180" w:line="40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 w:val="28"/>
          <w:szCs w:val="28"/>
        </w:rPr>
        <w:t>乙方</w:t>
      </w:r>
      <w:r w:rsidRPr="007508D7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</w:t>
      </w:r>
      <w:r w:rsidR="00515D4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91655D">
        <w:rPr>
          <w:rFonts w:ascii="標楷體" w:eastAsia="標楷體" w:hAnsi="標楷體"/>
          <w:bCs/>
          <w:color w:val="7F7F7F" w:themeColor="text1" w:themeTint="80"/>
          <w:szCs w:val="24"/>
        </w:rPr>
        <w:t>(</w:t>
      </w:r>
      <w:proofErr w:type="gramStart"/>
      <w:r w:rsidRPr="0091655D">
        <w:rPr>
          <w:rFonts w:ascii="標楷體" w:eastAsia="標楷體" w:hAnsi="標楷體"/>
          <w:bCs/>
          <w:color w:val="7F7F7F" w:themeColor="text1" w:themeTint="80"/>
          <w:szCs w:val="24"/>
        </w:rPr>
        <w:t>請蓋大小</w:t>
      </w:r>
      <w:proofErr w:type="gramEnd"/>
      <w:r w:rsidRPr="0091655D">
        <w:rPr>
          <w:rFonts w:ascii="標楷體" w:eastAsia="標楷體" w:hAnsi="標楷體"/>
          <w:bCs/>
          <w:color w:val="7F7F7F" w:themeColor="text1" w:themeTint="80"/>
          <w:szCs w:val="24"/>
        </w:rPr>
        <w:t>章並簽名)</w:t>
      </w:r>
    </w:p>
    <w:p w14:paraId="1950F5FE" w14:textId="77777777" w:rsidR="0091655D" w:rsidRDefault="0091655D" w:rsidP="0091655D">
      <w:pPr>
        <w:spacing w:beforeLines="50"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代表</w:t>
      </w:r>
      <w:r w:rsidRPr="007508D7">
        <w:rPr>
          <w:rFonts w:ascii="標楷體" w:eastAsia="標楷體" w:hAnsi="標楷體" w:hint="eastAsia"/>
          <w:bCs/>
          <w:sz w:val="28"/>
          <w:szCs w:val="28"/>
        </w:rPr>
        <w:t>人：</w:t>
      </w:r>
    </w:p>
    <w:p w14:paraId="51F9C918" w14:textId="77777777" w:rsidR="0091655D" w:rsidRPr="007508D7" w:rsidRDefault="0091655D" w:rsidP="0091655D">
      <w:pPr>
        <w:spacing w:beforeLines="50" w:before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508D7">
        <w:rPr>
          <w:rFonts w:ascii="標楷體" w:eastAsia="標楷體" w:hAnsi="標楷體"/>
          <w:bCs/>
          <w:sz w:val="28"/>
          <w:szCs w:val="28"/>
        </w:rPr>
        <w:t>地址：</w:t>
      </w:r>
    </w:p>
    <w:p w14:paraId="197B1E16" w14:textId="76A483EB" w:rsidR="0091655D" w:rsidRDefault="0091655D" w:rsidP="0091655D">
      <w:pPr>
        <w:spacing w:beforeLines="50" w:before="180" w:line="4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7C4C62">
        <w:rPr>
          <w:rFonts w:ascii="Times New Roman" w:eastAsia="標楷體" w:hAnsi="Times New Roman"/>
          <w:bCs/>
          <w:sz w:val="28"/>
          <w:szCs w:val="28"/>
        </w:rPr>
        <w:t>電話：</w:t>
      </w:r>
    </w:p>
    <w:p w14:paraId="4EB73947" w14:textId="77777777" w:rsidR="0091655D" w:rsidRDefault="0091655D" w:rsidP="0091655D">
      <w:pPr>
        <w:spacing w:beforeLines="50" w:before="180" w:line="400" w:lineRule="exact"/>
        <w:jc w:val="both"/>
        <w:rPr>
          <w:rFonts w:ascii="Times New Roman" w:eastAsia="標楷體" w:hAnsi="Times New Roman" w:hint="eastAsia"/>
          <w:bCs/>
          <w:sz w:val="28"/>
          <w:szCs w:val="28"/>
        </w:rPr>
      </w:pPr>
    </w:p>
    <w:p w14:paraId="18A3B222" w14:textId="77777777" w:rsidR="0091655D" w:rsidRDefault="0091655D" w:rsidP="0091655D">
      <w:pPr>
        <w:spacing w:beforeLines="50" w:before="180" w:line="4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</w:p>
    <w:p w14:paraId="6A2BD304" w14:textId="10061320" w:rsidR="00772997" w:rsidRPr="007C4C62" w:rsidRDefault="007C4C62" w:rsidP="007C4C62">
      <w:pPr>
        <w:spacing w:beforeLines="50" w:before="180" w:line="400" w:lineRule="exact"/>
        <w:jc w:val="distribute"/>
        <w:rPr>
          <w:rFonts w:ascii="Times New Roman" w:eastAsia="標楷體" w:hAnsi="Times New Roman"/>
          <w:b/>
          <w:sz w:val="28"/>
          <w:szCs w:val="28"/>
        </w:rPr>
      </w:pPr>
      <w:r w:rsidRPr="007C4C62">
        <w:rPr>
          <w:rFonts w:ascii="Times New Roman" w:eastAsia="標楷體" w:hAnsi="Times New Roman"/>
          <w:b/>
          <w:sz w:val="28"/>
          <w:szCs w:val="28"/>
        </w:rPr>
        <w:t>中華民國</w:t>
      </w:r>
      <w:r w:rsidRPr="007C4C62">
        <w:rPr>
          <w:rFonts w:ascii="Times New Roman" w:eastAsia="標楷體" w:hAnsi="Times New Roman"/>
          <w:b/>
          <w:sz w:val="28"/>
          <w:szCs w:val="28"/>
        </w:rPr>
        <w:t>113</w:t>
      </w:r>
      <w:r w:rsidRPr="007C4C62">
        <w:rPr>
          <w:rFonts w:ascii="Times New Roman" w:eastAsia="標楷體" w:hAnsi="Times New Roman"/>
          <w:b/>
          <w:sz w:val="28"/>
          <w:szCs w:val="28"/>
        </w:rPr>
        <w:t>年</w:t>
      </w:r>
      <w:r w:rsidRPr="007C4C62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7C4C62">
        <w:rPr>
          <w:rFonts w:ascii="Times New Roman" w:eastAsia="標楷體" w:hAnsi="Times New Roman"/>
          <w:b/>
          <w:sz w:val="28"/>
          <w:szCs w:val="28"/>
        </w:rPr>
        <w:t>月</w:t>
      </w:r>
      <w:r w:rsidRPr="007C4C62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7C4C62"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772997" w:rsidRPr="007C4C62" w:rsidSect="00CC4DD0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9D32" w14:textId="77777777" w:rsidR="00CC4DD0" w:rsidRDefault="00CC4DD0" w:rsidP="001F5E7D">
      <w:r>
        <w:separator/>
      </w:r>
    </w:p>
  </w:endnote>
  <w:endnote w:type="continuationSeparator" w:id="0">
    <w:p w14:paraId="419CF9F3" w14:textId="77777777" w:rsidR="00CC4DD0" w:rsidRDefault="00CC4DD0" w:rsidP="001F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49113"/>
      <w:docPartObj>
        <w:docPartGallery w:val="Page Numbers (Bottom of Page)"/>
        <w:docPartUnique/>
      </w:docPartObj>
    </w:sdtPr>
    <w:sdtContent>
      <w:p w14:paraId="3AD9417C" w14:textId="1C517338" w:rsidR="001F5E7D" w:rsidRDefault="001F5E7D" w:rsidP="001F5E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62" w:rsidRPr="007C4C62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</w:t>
        </w:r>
        <w:proofErr w:type="gramStart"/>
        <w:r>
          <w:rPr>
            <w:rFonts w:hint="eastAsia"/>
          </w:rPr>
          <w:t>｜</w:t>
        </w:r>
        <w:proofErr w:type="gramEnd"/>
        <w:r w:rsidRPr="001F5E7D">
          <w:rPr>
            <w:rFonts w:ascii="Times New Roman" w:eastAsia="標楷體" w:hAnsi="Times New Roman"/>
            <w:bCs/>
          </w:rPr>
          <w:t>海洋街角館場域招募計畫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4597" w14:textId="77777777" w:rsidR="00CC4DD0" w:rsidRDefault="00CC4DD0" w:rsidP="001F5E7D">
      <w:r>
        <w:separator/>
      </w:r>
    </w:p>
  </w:footnote>
  <w:footnote w:type="continuationSeparator" w:id="0">
    <w:p w14:paraId="31646856" w14:textId="77777777" w:rsidR="00CC4DD0" w:rsidRDefault="00CC4DD0" w:rsidP="001F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015"/>
    <w:multiLevelType w:val="hybridMultilevel"/>
    <w:tmpl w:val="F2E60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AB09A0"/>
    <w:multiLevelType w:val="hybridMultilevel"/>
    <w:tmpl w:val="857A2494"/>
    <w:lvl w:ilvl="0" w:tplc="49F0E712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1D205E"/>
    <w:multiLevelType w:val="hybridMultilevel"/>
    <w:tmpl w:val="2252F812"/>
    <w:lvl w:ilvl="0" w:tplc="49F0E712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45B52"/>
    <w:multiLevelType w:val="hybridMultilevel"/>
    <w:tmpl w:val="6512C4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FF175B"/>
    <w:multiLevelType w:val="hybridMultilevel"/>
    <w:tmpl w:val="D40C90F8"/>
    <w:lvl w:ilvl="0" w:tplc="EC843E82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  <w:sz w:val="28"/>
        <w:szCs w:val="28"/>
      </w:rPr>
    </w:lvl>
    <w:lvl w:ilvl="1" w:tplc="E8047C2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638B6"/>
    <w:multiLevelType w:val="hybridMultilevel"/>
    <w:tmpl w:val="519C5876"/>
    <w:lvl w:ilvl="0" w:tplc="80723E1E">
      <w:start w:val="1"/>
      <w:numFmt w:val="decimal"/>
      <w:lvlText w:val="%1."/>
      <w:lvlJc w:val="left"/>
      <w:pPr>
        <w:ind w:left="197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71" w:hanging="480"/>
      </w:pPr>
    </w:lvl>
    <w:lvl w:ilvl="2" w:tplc="0409001B" w:tentative="1">
      <w:start w:val="1"/>
      <w:numFmt w:val="lowerRoman"/>
      <w:lvlText w:val="%3."/>
      <w:lvlJc w:val="right"/>
      <w:pPr>
        <w:ind w:left="3051" w:hanging="480"/>
      </w:pPr>
    </w:lvl>
    <w:lvl w:ilvl="3" w:tplc="0409000F" w:tentative="1">
      <w:start w:val="1"/>
      <w:numFmt w:val="decimal"/>
      <w:lvlText w:val="%4."/>
      <w:lvlJc w:val="left"/>
      <w:pPr>
        <w:ind w:left="3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1" w:hanging="480"/>
      </w:pPr>
    </w:lvl>
    <w:lvl w:ilvl="5" w:tplc="0409001B" w:tentative="1">
      <w:start w:val="1"/>
      <w:numFmt w:val="lowerRoman"/>
      <w:lvlText w:val="%6."/>
      <w:lvlJc w:val="right"/>
      <w:pPr>
        <w:ind w:left="4491" w:hanging="480"/>
      </w:pPr>
    </w:lvl>
    <w:lvl w:ilvl="6" w:tplc="0409000F" w:tentative="1">
      <w:start w:val="1"/>
      <w:numFmt w:val="decimal"/>
      <w:lvlText w:val="%7."/>
      <w:lvlJc w:val="left"/>
      <w:pPr>
        <w:ind w:left="4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1" w:hanging="480"/>
      </w:pPr>
    </w:lvl>
    <w:lvl w:ilvl="8" w:tplc="0409001B" w:tentative="1">
      <w:start w:val="1"/>
      <w:numFmt w:val="lowerRoman"/>
      <w:lvlText w:val="%9."/>
      <w:lvlJc w:val="right"/>
      <w:pPr>
        <w:ind w:left="5931" w:hanging="480"/>
      </w:pPr>
    </w:lvl>
  </w:abstractNum>
  <w:abstractNum w:abstractNumId="6" w15:restartNumberingAfterBreak="0">
    <w:nsid w:val="2491050E"/>
    <w:multiLevelType w:val="hybridMultilevel"/>
    <w:tmpl w:val="6F384E6C"/>
    <w:lvl w:ilvl="0" w:tplc="EC843E82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  <w:sz w:val="28"/>
        <w:szCs w:val="28"/>
      </w:rPr>
    </w:lvl>
    <w:lvl w:ilvl="1" w:tplc="ABCE905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62D75"/>
    <w:multiLevelType w:val="hybridMultilevel"/>
    <w:tmpl w:val="59BAA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03D2F"/>
    <w:multiLevelType w:val="hybridMultilevel"/>
    <w:tmpl w:val="FBB619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962446"/>
    <w:multiLevelType w:val="hybridMultilevel"/>
    <w:tmpl w:val="BFC46774"/>
    <w:lvl w:ilvl="0" w:tplc="4EAED1AE">
      <w:start w:val="1"/>
      <w:numFmt w:val="taiwaneseCountingThousand"/>
      <w:lvlText w:val="(%1)"/>
      <w:lvlJc w:val="left"/>
      <w:pPr>
        <w:ind w:left="1611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10" w15:restartNumberingAfterBreak="0">
    <w:nsid w:val="6AA87682"/>
    <w:multiLevelType w:val="hybridMultilevel"/>
    <w:tmpl w:val="07FCA31C"/>
    <w:lvl w:ilvl="0" w:tplc="9DBEE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957078"/>
    <w:multiLevelType w:val="hybridMultilevel"/>
    <w:tmpl w:val="F1CA8A2E"/>
    <w:lvl w:ilvl="0" w:tplc="B1B2B09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B53E7F"/>
    <w:multiLevelType w:val="hybridMultilevel"/>
    <w:tmpl w:val="B860F1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196AC6"/>
    <w:multiLevelType w:val="hybridMultilevel"/>
    <w:tmpl w:val="B558A8B4"/>
    <w:lvl w:ilvl="0" w:tplc="62326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BB0883"/>
    <w:multiLevelType w:val="hybridMultilevel"/>
    <w:tmpl w:val="4240E4A0"/>
    <w:lvl w:ilvl="0" w:tplc="639E40D4">
      <w:start w:val="1"/>
      <w:numFmt w:val="decimal"/>
      <w:lvlText w:val="(%1)"/>
      <w:lvlJc w:val="left"/>
      <w:pPr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 w16cid:durableId="614752656">
    <w:abstractNumId w:val="6"/>
  </w:num>
  <w:num w:numId="2" w16cid:durableId="466049441">
    <w:abstractNumId w:val="14"/>
  </w:num>
  <w:num w:numId="3" w16cid:durableId="2068722311">
    <w:abstractNumId w:val="9"/>
  </w:num>
  <w:num w:numId="4" w16cid:durableId="790368719">
    <w:abstractNumId w:val="5"/>
  </w:num>
  <w:num w:numId="5" w16cid:durableId="1083528498">
    <w:abstractNumId w:val="7"/>
  </w:num>
  <w:num w:numId="6" w16cid:durableId="2078431954">
    <w:abstractNumId w:val="13"/>
  </w:num>
  <w:num w:numId="7" w16cid:durableId="1675183721">
    <w:abstractNumId w:val="4"/>
  </w:num>
  <w:num w:numId="8" w16cid:durableId="1716463476">
    <w:abstractNumId w:val="3"/>
  </w:num>
  <w:num w:numId="9" w16cid:durableId="1100447642">
    <w:abstractNumId w:val="0"/>
  </w:num>
  <w:num w:numId="10" w16cid:durableId="1379744812">
    <w:abstractNumId w:val="8"/>
  </w:num>
  <w:num w:numId="11" w16cid:durableId="1345202931">
    <w:abstractNumId w:val="2"/>
  </w:num>
  <w:num w:numId="12" w16cid:durableId="1364401712">
    <w:abstractNumId w:val="1"/>
  </w:num>
  <w:num w:numId="13" w16cid:durableId="1241332364">
    <w:abstractNumId w:val="10"/>
  </w:num>
  <w:num w:numId="14" w16cid:durableId="1726828666">
    <w:abstractNumId w:val="12"/>
  </w:num>
  <w:num w:numId="15" w16cid:durableId="776482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A9"/>
    <w:rsid w:val="00005586"/>
    <w:rsid w:val="0001796E"/>
    <w:rsid w:val="0004016F"/>
    <w:rsid w:val="00056EF6"/>
    <w:rsid w:val="00066E9F"/>
    <w:rsid w:val="00090795"/>
    <w:rsid w:val="000A2468"/>
    <w:rsid w:val="000B49A7"/>
    <w:rsid w:val="000C52E9"/>
    <w:rsid w:val="000C618F"/>
    <w:rsid w:val="000F57D2"/>
    <w:rsid w:val="00110B11"/>
    <w:rsid w:val="00115D62"/>
    <w:rsid w:val="0012247E"/>
    <w:rsid w:val="00122DCF"/>
    <w:rsid w:val="00141981"/>
    <w:rsid w:val="001439FB"/>
    <w:rsid w:val="00144C3F"/>
    <w:rsid w:val="00154756"/>
    <w:rsid w:val="00170289"/>
    <w:rsid w:val="001B6059"/>
    <w:rsid w:val="001C4449"/>
    <w:rsid w:val="001E1EA6"/>
    <w:rsid w:val="001E5BFA"/>
    <w:rsid w:val="001F171C"/>
    <w:rsid w:val="001F5E7D"/>
    <w:rsid w:val="0020572D"/>
    <w:rsid w:val="00213287"/>
    <w:rsid w:val="00252A37"/>
    <w:rsid w:val="00253A27"/>
    <w:rsid w:val="0025640F"/>
    <w:rsid w:val="00285C8F"/>
    <w:rsid w:val="002923C4"/>
    <w:rsid w:val="002A35BA"/>
    <w:rsid w:val="002E38D9"/>
    <w:rsid w:val="00344508"/>
    <w:rsid w:val="00361336"/>
    <w:rsid w:val="00362C91"/>
    <w:rsid w:val="00373F4E"/>
    <w:rsid w:val="00375A73"/>
    <w:rsid w:val="00392AEC"/>
    <w:rsid w:val="003B01B9"/>
    <w:rsid w:val="003B10D4"/>
    <w:rsid w:val="003B6BA1"/>
    <w:rsid w:val="003C08E3"/>
    <w:rsid w:val="003E29DE"/>
    <w:rsid w:val="003E2ADD"/>
    <w:rsid w:val="003E4CFA"/>
    <w:rsid w:val="003F568F"/>
    <w:rsid w:val="00401940"/>
    <w:rsid w:val="0043632C"/>
    <w:rsid w:val="004461A2"/>
    <w:rsid w:val="00455402"/>
    <w:rsid w:val="00485B7F"/>
    <w:rsid w:val="00491D86"/>
    <w:rsid w:val="004C592F"/>
    <w:rsid w:val="004D768D"/>
    <w:rsid w:val="004F4F57"/>
    <w:rsid w:val="00515BD9"/>
    <w:rsid w:val="00515D46"/>
    <w:rsid w:val="00517E21"/>
    <w:rsid w:val="00520C76"/>
    <w:rsid w:val="00534D8B"/>
    <w:rsid w:val="005464C1"/>
    <w:rsid w:val="00547F93"/>
    <w:rsid w:val="00562D2B"/>
    <w:rsid w:val="00575E83"/>
    <w:rsid w:val="005B0DE2"/>
    <w:rsid w:val="005B7072"/>
    <w:rsid w:val="005C7CCF"/>
    <w:rsid w:val="005E0403"/>
    <w:rsid w:val="005E75F0"/>
    <w:rsid w:val="005E7D30"/>
    <w:rsid w:val="00620CCA"/>
    <w:rsid w:val="0066356F"/>
    <w:rsid w:val="0067464F"/>
    <w:rsid w:val="00675F74"/>
    <w:rsid w:val="006822D1"/>
    <w:rsid w:val="006A1B44"/>
    <w:rsid w:val="006C3CB2"/>
    <w:rsid w:val="006C3DA2"/>
    <w:rsid w:val="006D3FEB"/>
    <w:rsid w:val="006E1222"/>
    <w:rsid w:val="00706ACF"/>
    <w:rsid w:val="00707136"/>
    <w:rsid w:val="00710992"/>
    <w:rsid w:val="0072351F"/>
    <w:rsid w:val="0072739B"/>
    <w:rsid w:val="007508D7"/>
    <w:rsid w:val="007519A9"/>
    <w:rsid w:val="00753329"/>
    <w:rsid w:val="00772997"/>
    <w:rsid w:val="0078599A"/>
    <w:rsid w:val="0078628A"/>
    <w:rsid w:val="00797CB1"/>
    <w:rsid w:val="007A39D0"/>
    <w:rsid w:val="007C2275"/>
    <w:rsid w:val="007C4C62"/>
    <w:rsid w:val="007E0510"/>
    <w:rsid w:val="007E5BA6"/>
    <w:rsid w:val="007E6A06"/>
    <w:rsid w:val="007F5216"/>
    <w:rsid w:val="007F71BE"/>
    <w:rsid w:val="00803EBF"/>
    <w:rsid w:val="0080409D"/>
    <w:rsid w:val="0081392F"/>
    <w:rsid w:val="0083188A"/>
    <w:rsid w:val="00834FF6"/>
    <w:rsid w:val="00847AD6"/>
    <w:rsid w:val="00865FBD"/>
    <w:rsid w:val="00872B5A"/>
    <w:rsid w:val="00887AE3"/>
    <w:rsid w:val="00891525"/>
    <w:rsid w:val="008B0BED"/>
    <w:rsid w:val="008B7AD9"/>
    <w:rsid w:val="008D7F2B"/>
    <w:rsid w:val="008E0232"/>
    <w:rsid w:val="008E0EF9"/>
    <w:rsid w:val="0091655D"/>
    <w:rsid w:val="0092121E"/>
    <w:rsid w:val="009274D0"/>
    <w:rsid w:val="00940662"/>
    <w:rsid w:val="009411B6"/>
    <w:rsid w:val="00960D6B"/>
    <w:rsid w:val="009875F3"/>
    <w:rsid w:val="00992C07"/>
    <w:rsid w:val="009B50B3"/>
    <w:rsid w:val="009D42AA"/>
    <w:rsid w:val="009E3924"/>
    <w:rsid w:val="00A06058"/>
    <w:rsid w:val="00A110F5"/>
    <w:rsid w:val="00A27499"/>
    <w:rsid w:val="00A36BF6"/>
    <w:rsid w:val="00A407D7"/>
    <w:rsid w:val="00A63BB8"/>
    <w:rsid w:val="00A66F5E"/>
    <w:rsid w:val="00A76FAF"/>
    <w:rsid w:val="00A86B38"/>
    <w:rsid w:val="00AA48F5"/>
    <w:rsid w:val="00AB2018"/>
    <w:rsid w:val="00AB24F2"/>
    <w:rsid w:val="00AB2BA5"/>
    <w:rsid w:val="00AD43EE"/>
    <w:rsid w:val="00B320C8"/>
    <w:rsid w:val="00B663D4"/>
    <w:rsid w:val="00B71A97"/>
    <w:rsid w:val="00B73D8D"/>
    <w:rsid w:val="00B83B0E"/>
    <w:rsid w:val="00B853B7"/>
    <w:rsid w:val="00BC1FB7"/>
    <w:rsid w:val="00BD381E"/>
    <w:rsid w:val="00C033F7"/>
    <w:rsid w:val="00C23DCE"/>
    <w:rsid w:val="00C25BA3"/>
    <w:rsid w:val="00C65C52"/>
    <w:rsid w:val="00C7009B"/>
    <w:rsid w:val="00CA11BC"/>
    <w:rsid w:val="00CA668A"/>
    <w:rsid w:val="00CC4DD0"/>
    <w:rsid w:val="00CE2C9E"/>
    <w:rsid w:val="00CE347B"/>
    <w:rsid w:val="00CE3788"/>
    <w:rsid w:val="00D2728C"/>
    <w:rsid w:val="00D30458"/>
    <w:rsid w:val="00D40AB3"/>
    <w:rsid w:val="00D452E3"/>
    <w:rsid w:val="00D53C6F"/>
    <w:rsid w:val="00D543B2"/>
    <w:rsid w:val="00D55FAB"/>
    <w:rsid w:val="00D6062B"/>
    <w:rsid w:val="00D80A2D"/>
    <w:rsid w:val="00D86004"/>
    <w:rsid w:val="00D91719"/>
    <w:rsid w:val="00DA39A3"/>
    <w:rsid w:val="00DB61AA"/>
    <w:rsid w:val="00DC57E4"/>
    <w:rsid w:val="00DC7567"/>
    <w:rsid w:val="00DD18AE"/>
    <w:rsid w:val="00DD34D1"/>
    <w:rsid w:val="00DE494D"/>
    <w:rsid w:val="00E05ED2"/>
    <w:rsid w:val="00E177DB"/>
    <w:rsid w:val="00E25EA9"/>
    <w:rsid w:val="00E4067A"/>
    <w:rsid w:val="00E54A58"/>
    <w:rsid w:val="00E63728"/>
    <w:rsid w:val="00E637AE"/>
    <w:rsid w:val="00E72EC3"/>
    <w:rsid w:val="00E810C8"/>
    <w:rsid w:val="00E9659B"/>
    <w:rsid w:val="00EC69B7"/>
    <w:rsid w:val="00ED019C"/>
    <w:rsid w:val="00ED3CFB"/>
    <w:rsid w:val="00EE149E"/>
    <w:rsid w:val="00EE48D4"/>
    <w:rsid w:val="00F06604"/>
    <w:rsid w:val="00F178D0"/>
    <w:rsid w:val="00F22A0B"/>
    <w:rsid w:val="00F32887"/>
    <w:rsid w:val="00F346EC"/>
    <w:rsid w:val="00F439C5"/>
    <w:rsid w:val="00F453CA"/>
    <w:rsid w:val="00F52989"/>
    <w:rsid w:val="00F53110"/>
    <w:rsid w:val="00F54605"/>
    <w:rsid w:val="00F94AC7"/>
    <w:rsid w:val="00FC5BDA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27068"/>
  <w15:chartTrackingRefBased/>
  <w15:docId w15:val="{45AA63CC-1572-4B26-83D2-50CF0E49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9A9"/>
    <w:pPr>
      <w:widowControl w:val="0"/>
      <w:spacing w:after="0" w:line="240" w:lineRule="auto"/>
    </w:pPr>
    <w:rPr>
      <w:rFonts w:ascii="微軟正黑體" w:eastAsia="微軟正黑體" w:hAnsi="微軟正黑體" w:cs="Times New Roman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519A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9A9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9A9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9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9A9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9A9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9A9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9A9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19A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519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7519A9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7519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519A9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7519A9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519A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519A9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7519A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519A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751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19A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519A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19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7519A9"/>
    <w:rPr>
      <w:i/>
      <w:iCs/>
      <w:color w:val="404040" w:themeColor="text1" w:themeTint="BF"/>
    </w:rPr>
  </w:style>
  <w:style w:type="paragraph" w:styleId="a9">
    <w:name w:val="List Paragraph"/>
    <w:basedOn w:val="a"/>
    <w:qFormat/>
    <w:rsid w:val="007519A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519A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51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7519A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519A9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uiPriority w:val="99"/>
    <w:semiHidden/>
    <w:unhideWhenUsed/>
    <w:rsid w:val="00115D62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115D62"/>
    <w:rPr>
      <w:rFonts w:ascii="微軟正黑體" w:eastAsia="微軟正黑體" w:hAnsi="微軟正黑體" w:cs="Times New Roman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72997"/>
    <w:pPr>
      <w:widowControl w:val="0"/>
      <w:spacing w:after="0" w:line="240" w:lineRule="auto"/>
    </w:pPr>
    <w:rPr>
      <w:kern w:val="0"/>
      <w:sz w:val="22"/>
      <w:szCs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2997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1F5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F5E7D"/>
    <w:rPr>
      <w:rFonts w:ascii="微軟正黑體" w:eastAsia="微軟正黑體" w:hAnsi="微軟正黑體" w:cs="Times New Roman"/>
      <w:sz w:val="20"/>
      <w:szCs w:val="20"/>
      <w14:ligatures w14:val="none"/>
    </w:rPr>
  </w:style>
  <w:style w:type="paragraph" w:styleId="af2">
    <w:name w:val="footer"/>
    <w:basedOn w:val="a"/>
    <w:link w:val="af3"/>
    <w:uiPriority w:val="99"/>
    <w:unhideWhenUsed/>
    <w:rsid w:val="001F5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1F5E7D"/>
    <w:rPr>
      <w:rFonts w:ascii="微軟正黑體" w:eastAsia="微軟正黑體" w:hAnsi="微軟正黑體" w:cs="Times New Roman"/>
      <w:sz w:val="20"/>
      <w:szCs w:val="20"/>
      <w14:ligatures w14:val="none"/>
    </w:rPr>
  </w:style>
  <w:style w:type="character" w:styleId="af4">
    <w:name w:val="annotation reference"/>
    <w:basedOn w:val="a0"/>
    <w:uiPriority w:val="99"/>
    <w:semiHidden/>
    <w:unhideWhenUsed/>
    <w:rsid w:val="005E040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E0403"/>
  </w:style>
  <w:style w:type="character" w:customStyle="1" w:styleId="af6">
    <w:name w:val="註解文字 字元"/>
    <w:basedOn w:val="a0"/>
    <w:link w:val="af5"/>
    <w:uiPriority w:val="99"/>
    <w:semiHidden/>
    <w:rsid w:val="005E0403"/>
    <w:rPr>
      <w:rFonts w:ascii="微軟正黑體" w:eastAsia="微軟正黑體" w:hAnsi="微軟正黑體" w:cs="Times New Roman"/>
      <w:szCs w:val="22"/>
      <w14:ligatures w14:val="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E040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5E0403"/>
    <w:rPr>
      <w:rFonts w:ascii="微軟正黑體" w:eastAsia="微軟正黑體" w:hAnsi="微軟正黑體" w:cs="Times New Roman"/>
      <w:b/>
      <w:bCs/>
      <w:szCs w:val="22"/>
      <w14:ligatures w14:val="none"/>
    </w:rPr>
  </w:style>
  <w:style w:type="paragraph" w:styleId="af9">
    <w:name w:val="Revision"/>
    <w:hidden/>
    <w:uiPriority w:val="99"/>
    <w:semiHidden/>
    <w:rsid w:val="005E0403"/>
    <w:pPr>
      <w:spacing w:after="0" w:line="240" w:lineRule="auto"/>
    </w:pPr>
    <w:rPr>
      <w:rFonts w:ascii="微軟正黑體" w:eastAsia="微軟正黑體" w:hAnsi="微軟正黑體" w:cs="Times New Roman"/>
      <w:szCs w:val="22"/>
      <w14:ligatures w14:val="none"/>
    </w:rPr>
  </w:style>
  <w:style w:type="paragraph" w:styleId="afa">
    <w:name w:val="Balloon Text"/>
    <w:basedOn w:val="a"/>
    <w:link w:val="afb"/>
    <w:uiPriority w:val="99"/>
    <w:semiHidden/>
    <w:unhideWhenUsed/>
    <w:rsid w:val="005E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5E0403"/>
    <w:rPr>
      <w:rFonts w:asciiTheme="majorHAnsi" w:eastAsiaTheme="majorEastAsia" w:hAnsiTheme="majorHAnsi" w:cstheme="majorBidi"/>
      <w:sz w:val="18"/>
      <w:szCs w:val="18"/>
      <w14:ligatures w14:val="none"/>
    </w:rPr>
  </w:style>
  <w:style w:type="table" w:styleId="afc">
    <w:name w:val="Table Grid"/>
    <w:basedOn w:val="a1"/>
    <w:uiPriority w:val="39"/>
    <w:rsid w:val="00F5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534D8B"/>
    <w:rPr>
      <w:color w:val="467886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53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vWK88DzQ2UyHMTr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詩羽 楊</dc:creator>
  <cp:keywords/>
  <dc:description/>
  <cp:lastModifiedBy>詩羽 楊</cp:lastModifiedBy>
  <cp:revision>6</cp:revision>
  <dcterms:created xsi:type="dcterms:W3CDTF">2024-04-09T07:34:00Z</dcterms:created>
  <dcterms:modified xsi:type="dcterms:W3CDTF">2024-04-11T06:43:00Z</dcterms:modified>
</cp:coreProperties>
</file>